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CC63" w14:textId="64E84E38" w:rsidR="007E73DC" w:rsidRPr="00FA250B" w:rsidRDefault="007E73DC" w:rsidP="007E73DC">
      <w:pPr>
        <w:jc w:val="center"/>
        <w:rPr>
          <w:b/>
          <w:bCs/>
          <w:sz w:val="36"/>
          <w:szCs w:val="36"/>
        </w:rPr>
      </w:pPr>
      <w:r w:rsidRPr="00FA250B">
        <w:rPr>
          <w:b/>
          <w:bCs/>
          <w:sz w:val="36"/>
          <w:szCs w:val="36"/>
        </w:rPr>
        <w:t>Megan K. Sullivan</w:t>
      </w:r>
    </w:p>
    <w:p w14:paraId="7D7AA3BC" w14:textId="2F34B68D" w:rsidR="007E73DC" w:rsidRPr="00FA250B" w:rsidRDefault="007E73DC" w:rsidP="007E73DC">
      <w:pPr>
        <w:jc w:val="center"/>
      </w:pPr>
      <w:r w:rsidRPr="00FA250B">
        <w:t>Yale School of Forestry and Environmental Studies</w:t>
      </w:r>
    </w:p>
    <w:p w14:paraId="144C1C5D" w14:textId="66956B17" w:rsidR="007E73DC" w:rsidRPr="00FA250B" w:rsidRDefault="007E73DC" w:rsidP="007E73DC">
      <w:pPr>
        <w:jc w:val="center"/>
      </w:pPr>
      <w:r w:rsidRPr="00FA250B">
        <w:t>370 Prospect Street, New Haven, CT 06511</w:t>
      </w:r>
    </w:p>
    <w:p w14:paraId="207B9E5E" w14:textId="4A3839A9" w:rsidR="007E73DC" w:rsidRPr="00FA250B" w:rsidRDefault="007E73DC" w:rsidP="00061BA9">
      <w:pPr>
        <w:jc w:val="center"/>
      </w:pPr>
      <w:r w:rsidRPr="00FA250B">
        <w:t>Email: megan.k.sullivan@yale.edu | Website: meganksullivan.weebly.com</w:t>
      </w:r>
    </w:p>
    <w:p w14:paraId="187E4FDB" w14:textId="77777777" w:rsidR="007E73DC" w:rsidRPr="00FA250B" w:rsidRDefault="007E73DC" w:rsidP="007E73DC"/>
    <w:p w14:paraId="26A0069E" w14:textId="77777777" w:rsidR="007E73DC" w:rsidRPr="00FA250B" w:rsidRDefault="007E73DC" w:rsidP="007E73DC"/>
    <w:p w14:paraId="109146F4" w14:textId="4DF20FC0" w:rsidR="007E73DC" w:rsidRPr="00FA250B" w:rsidRDefault="007E73DC" w:rsidP="00D00819">
      <w:pPr>
        <w:spacing w:after="120"/>
        <w:jc w:val="both"/>
        <w:rPr>
          <w:b/>
          <w:sz w:val="28"/>
          <w:szCs w:val="20"/>
        </w:rPr>
      </w:pPr>
      <w:r w:rsidRPr="00FA250B">
        <w:rPr>
          <w:b/>
          <w:sz w:val="28"/>
          <w:szCs w:val="20"/>
        </w:rPr>
        <w:t>Education:</w:t>
      </w:r>
    </w:p>
    <w:tbl>
      <w:tblPr>
        <w:tblStyle w:val="PlainTable3"/>
        <w:tblW w:w="9625" w:type="dxa"/>
        <w:tblLook w:val="0600" w:firstRow="0" w:lastRow="0" w:firstColumn="0" w:lastColumn="0" w:noHBand="1" w:noVBand="1"/>
      </w:tblPr>
      <w:tblGrid>
        <w:gridCol w:w="1176"/>
        <w:gridCol w:w="2064"/>
        <w:gridCol w:w="6385"/>
      </w:tblGrid>
      <w:tr w:rsidR="007E73DC" w:rsidRPr="00FA250B" w14:paraId="246D6842" w14:textId="77777777" w:rsidTr="00D00819">
        <w:tc>
          <w:tcPr>
            <w:tcW w:w="1176" w:type="dxa"/>
          </w:tcPr>
          <w:p w14:paraId="40A8912B" w14:textId="3337D5C7" w:rsidR="007E73DC" w:rsidRPr="00FA250B" w:rsidRDefault="007E73DC" w:rsidP="00D00819">
            <w:pPr>
              <w:spacing w:after="120"/>
              <w:jc w:val="both"/>
              <w:rPr>
                <w:bCs/>
                <w:szCs w:val="18"/>
              </w:rPr>
            </w:pPr>
            <w:r w:rsidRPr="00FA250B">
              <w:rPr>
                <w:bCs/>
                <w:szCs w:val="18"/>
              </w:rPr>
              <w:t>Expected: 202</w:t>
            </w:r>
            <w:r w:rsidR="008F3518">
              <w:rPr>
                <w:bCs/>
                <w:szCs w:val="18"/>
              </w:rPr>
              <w:t>3</w:t>
            </w:r>
          </w:p>
        </w:tc>
        <w:tc>
          <w:tcPr>
            <w:tcW w:w="2064" w:type="dxa"/>
          </w:tcPr>
          <w:p w14:paraId="1DD5F697" w14:textId="385AAECF" w:rsidR="00D00819" w:rsidRPr="00FA250B" w:rsidRDefault="007E73DC" w:rsidP="00D00819">
            <w:pPr>
              <w:spacing w:after="120"/>
              <w:jc w:val="both"/>
              <w:rPr>
                <w:bCs/>
                <w:szCs w:val="18"/>
              </w:rPr>
            </w:pPr>
            <w:r w:rsidRPr="00FA250B">
              <w:rPr>
                <w:bCs/>
                <w:szCs w:val="18"/>
              </w:rPr>
              <w:t>Ph.D. Candidate</w:t>
            </w:r>
          </w:p>
        </w:tc>
        <w:tc>
          <w:tcPr>
            <w:tcW w:w="6385" w:type="dxa"/>
          </w:tcPr>
          <w:p w14:paraId="3461BBC6" w14:textId="1C2706DC" w:rsidR="007E73DC" w:rsidRPr="00FA250B" w:rsidRDefault="007E73DC" w:rsidP="00D00819">
            <w:pPr>
              <w:spacing w:after="120"/>
              <w:jc w:val="both"/>
              <w:rPr>
                <w:bCs/>
                <w:szCs w:val="18"/>
              </w:rPr>
            </w:pPr>
            <w:r w:rsidRPr="00FA250B">
              <w:rPr>
                <w:bCs/>
                <w:szCs w:val="18"/>
              </w:rPr>
              <w:t>Yale School of Forestry and Environmental Studies, New Haven, CT</w:t>
            </w:r>
            <w:r w:rsidR="00D00819" w:rsidRPr="00FA250B">
              <w:rPr>
                <w:bCs/>
                <w:szCs w:val="18"/>
              </w:rPr>
              <w:t xml:space="preserve">. Advisors: Liza Comita and Simon </w:t>
            </w:r>
            <w:proofErr w:type="spellStart"/>
            <w:r w:rsidR="00D00819" w:rsidRPr="00FA250B">
              <w:rPr>
                <w:bCs/>
                <w:szCs w:val="18"/>
              </w:rPr>
              <w:t>Queenborough</w:t>
            </w:r>
            <w:proofErr w:type="spellEnd"/>
          </w:p>
        </w:tc>
      </w:tr>
      <w:tr w:rsidR="007E73DC" w:rsidRPr="00FA250B" w14:paraId="07DF67E9" w14:textId="77777777" w:rsidTr="00D00819">
        <w:tc>
          <w:tcPr>
            <w:tcW w:w="1176" w:type="dxa"/>
          </w:tcPr>
          <w:p w14:paraId="144570D7" w14:textId="1E3A70DA" w:rsidR="007E73DC" w:rsidRPr="00FA250B" w:rsidRDefault="007E73DC" w:rsidP="00D00819">
            <w:pPr>
              <w:spacing w:after="120"/>
              <w:jc w:val="both"/>
              <w:rPr>
                <w:bCs/>
                <w:szCs w:val="18"/>
              </w:rPr>
            </w:pPr>
            <w:r w:rsidRPr="00FA250B">
              <w:rPr>
                <w:bCs/>
                <w:szCs w:val="18"/>
              </w:rPr>
              <w:t>2014</w:t>
            </w:r>
          </w:p>
        </w:tc>
        <w:tc>
          <w:tcPr>
            <w:tcW w:w="2064" w:type="dxa"/>
          </w:tcPr>
          <w:p w14:paraId="470698CF" w14:textId="277180DB" w:rsidR="007E73DC" w:rsidRPr="00FA250B" w:rsidRDefault="007E73DC" w:rsidP="00D00819">
            <w:pPr>
              <w:spacing w:after="120"/>
              <w:jc w:val="both"/>
              <w:rPr>
                <w:bCs/>
                <w:szCs w:val="18"/>
              </w:rPr>
            </w:pPr>
            <w:r w:rsidRPr="00FA250B">
              <w:rPr>
                <w:bCs/>
                <w:szCs w:val="18"/>
              </w:rPr>
              <w:t>B.S.</w:t>
            </w:r>
            <w:r w:rsidR="00D00819" w:rsidRPr="00FA250B">
              <w:rPr>
                <w:bCs/>
                <w:szCs w:val="18"/>
              </w:rPr>
              <w:t xml:space="preserve"> with Research Distinction</w:t>
            </w:r>
          </w:p>
        </w:tc>
        <w:tc>
          <w:tcPr>
            <w:tcW w:w="6385" w:type="dxa"/>
          </w:tcPr>
          <w:p w14:paraId="63211995" w14:textId="51DE0852" w:rsidR="00D00819" w:rsidRPr="00FA250B" w:rsidRDefault="007E73DC" w:rsidP="00D00819">
            <w:pPr>
              <w:spacing w:after="120"/>
              <w:jc w:val="both"/>
              <w:rPr>
                <w:bCs/>
                <w:szCs w:val="18"/>
              </w:rPr>
            </w:pPr>
            <w:r w:rsidRPr="00FA250B">
              <w:rPr>
                <w:bCs/>
                <w:szCs w:val="18"/>
              </w:rPr>
              <w:t xml:space="preserve">Department of Ecology, Evolution, and Organismal </w:t>
            </w:r>
            <w:r w:rsidR="00D00819" w:rsidRPr="00FA250B">
              <w:rPr>
                <w:bCs/>
                <w:szCs w:val="18"/>
              </w:rPr>
              <w:t xml:space="preserve">Biology, </w:t>
            </w:r>
            <w:r w:rsidRPr="00FA250B">
              <w:rPr>
                <w:bCs/>
                <w:szCs w:val="18"/>
              </w:rPr>
              <w:t>The Ohio State University, Columbus, OH</w:t>
            </w:r>
          </w:p>
        </w:tc>
      </w:tr>
      <w:tr w:rsidR="007E73DC" w:rsidRPr="00FA250B" w14:paraId="404A8415" w14:textId="77777777" w:rsidTr="00D00819">
        <w:trPr>
          <w:trHeight w:val="87"/>
        </w:trPr>
        <w:tc>
          <w:tcPr>
            <w:tcW w:w="1176" w:type="dxa"/>
          </w:tcPr>
          <w:p w14:paraId="20A21603" w14:textId="64795FB1" w:rsidR="007E73DC" w:rsidRPr="00FA250B" w:rsidRDefault="007E73DC" w:rsidP="00D00819">
            <w:pPr>
              <w:spacing w:after="120"/>
              <w:jc w:val="both"/>
              <w:rPr>
                <w:bCs/>
                <w:szCs w:val="18"/>
              </w:rPr>
            </w:pPr>
            <w:r w:rsidRPr="00FA250B">
              <w:rPr>
                <w:bCs/>
                <w:szCs w:val="18"/>
              </w:rPr>
              <w:t>2010-11</w:t>
            </w:r>
          </w:p>
        </w:tc>
        <w:tc>
          <w:tcPr>
            <w:tcW w:w="2064" w:type="dxa"/>
          </w:tcPr>
          <w:p w14:paraId="053325B2" w14:textId="45BE80A9" w:rsidR="007E73DC" w:rsidRPr="00FA250B" w:rsidRDefault="00D00819" w:rsidP="00D00819">
            <w:pPr>
              <w:spacing w:after="120"/>
              <w:jc w:val="both"/>
              <w:rPr>
                <w:bCs/>
                <w:szCs w:val="18"/>
              </w:rPr>
            </w:pPr>
            <w:r w:rsidRPr="00FA250B">
              <w:rPr>
                <w:bCs/>
                <w:szCs w:val="18"/>
              </w:rPr>
              <w:t>No degree</w:t>
            </w:r>
          </w:p>
        </w:tc>
        <w:tc>
          <w:tcPr>
            <w:tcW w:w="6385" w:type="dxa"/>
          </w:tcPr>
          <w:p w14:paraId="1639BE69" w14:textId="3A800C13" w:rsidR="007E73DC" w:rsidRPr="00FA250B" w:rsidRDefault="00D00819" w:rsidP="00D00819">
            <w:pPr>
              <w:spacing w:after="120"/>
              <w:jc w:val="both"/>
              <w:rPr>
                <w:bCs/>
                <w:szCs w:val="18"/>
              </w:rPr>
            </w:pPr>
            <w:r w:rsidRPr="00FA250B">
              <w:rPr>
                <w:bCs/>
                <w:szCs w:val="18"/>
              </w:rPr>
              <w:t>Scientific illustration, Cleveland Institute of Art, Cleveland Ohio</w:t>
            </w:r>
          </w:p>
        </w:tc>
      </w:tr>
    </w:tbl>
    <w:p w14:paraId="513367FA" w14:textId="57822B47" w:rsidR="007E73DC" w:rsidRDefault="007E73DC" w:rsidP="007E73DC"/>
    <w:p w14:paraId="37C33882" w14:textId="77777777" w:rsidR="00FA250B" w:rsidRPr="00FA250B" w:rsidRDefault="00FA250B" w:rsidP="007E73DC"/>
    <w:p w14:paraId="6F598165" w14:textId="57C5E631" w:rsidR="00FA250B" w:rsidRPr="00FA250B" w:rsidRDefault="00D00819" w:rsidP="00D00819">
      <w:pPr>
        <w:spacing w:after="120"/>
        <w:jc w:val="both"/>
        <w:rPr>
          <w:b/>
          <w:sz w:val="28"/>
          <w:szCs w:val="20"/>
        </w:rPr>
      </w:pPr>
      <w:r w:rsidRPr="00FA250B">
        <w:rPr>
          <w:b/>
          <w:sz w:val="28"/>
          <w:szCs w:val="20"/>
        </w:rPr>
        <w:t>Professional Experience:</w:t>
      </w:r>
    </w:p>
    <w:tbl>
      <w:tblPr>
        <w:tblStyle w:val="PlainTable3"/>
        <w:tblW w:w="9464" w:type="dxa"/>
        <w:tblLook w:val="0600" w:firstRow="0" w:lastRow="0" w:firstColumn="0" w:lastColumn="0" w:noHBand="1" w:noVBand="1"/>
      </w:tblPr>
      <w:tblGrid>
        <w:gridCol w:w="1260"/>
        <w:gridCol w:w="1890"/>
        <w:gridCol w:w="6314"/>
      </w:tblGrid>
      <w:tr w:rsidR="00182F32" w:rsidRPr="00FA250B" w14:paraId="5F60BD2D" w14:textId="77777777" w:rsidTr="00182F32">
        <w:tc>
          <w:tcPr>
            <w:tcW w:w="1260" w:type="dxa"/>
          </w:tcPr>
          <w:p w14:paraId="43788BE6" w14:textId="32AA99DD" w:rsidR="00182F32" w:rsidRPr="00FA250B" w:rsidRDefault="00182F32" w:rsidP="00FA250B">
            <w:pPr>
              <w:spacing w:afterLines="120" w:after="288"/>
              <w:jc w:val="both"/>
              <w:rPr>
                <w:bCs/>
                <w:szCs w:val="18"/>
              </w:rPr>
            </w:pPr>
            <w:r w:rsidRPr="00A665C4">
              <w:t>2017-present</w:t>
            </w:r>
          </w:p>
        </w:tc>
        <w:tc>
          <w:tcPr>
            <w:tcW w:w="1890" w:type="dxa"/>
          </w:tcPr>
          <w:p w14:paraId="029BD066" w14:textId="6E9345F4" w:rsidR="00182F32" w:rsidRPr="00FA250B" w:rsidRDefault="00182F32" w:rsidP="00FA250B">
            <w:pPr>
              <w:spacing w:afterLines="120" w:after="288"/>
              <w:jc w:val="both"/>
              <w:rPr>
                <w:bCs/>
                <w:szCs w:val="18"/>
              </w:rPr>
            </w:pPr>
            <w:r w:rsidRPr="00182F32">
              <w:rPr>
                <w:iCs/>
              </w:rPr>
              <w:t>Project Manager</w:t>
            </w:r>
          </w:p>
        </w:tc>
        <w:tc>
          <w:tcPr>
            <w:tcW w:w="6314" w:type="dxa"/>
          </w:tcPr>
          <w:p w14:paraId="2E96845D" w14:textId="5A04F217" w:rsidR="00C01979" w:rsidRPr="00182F32" w:rsidRDefault="00182F32" w:rsidP="00C01979">
            <w:pPr>
              <w:spacing w:afterLines="120" w:after="288"/>
              <w:jc w:val="both"/>
              <w:rPr>
                <w:iCs/>
              </w:rPr>
            </w:pPr>
            <w:r w:rsidRPr="00182F32">
              <w:rPr>
                <w:iCs/>
              </w:rPr>
              <w:t xml:space="preserve">Yale School of Forestry and Environmental Studies, New Haven, CT &amp; </w:t>
            </w:r>
            <w:proofErr w:type="spellStart"/>
            <w:r w:rsidRPr="00182F32">
              <w:t>Institut</w:t>
            </w:r>
            <w:proofErr w:type="spellEnd"/>
            <w:r w:rsidRPr="00182F32">
              <w:t xml:space="preserve"> de Recherche</w:t>
            </w:r>
            <w:r w:rsidRPr="00182F32">
              <w:rPr>
                <w:iCs/>
              </w:rPr>
              <w:t> </w:t>
            </w:r>
            <w:proofErr w:type="spellStart"/>
            <w:r w:rsidRPr="00182F32">
              <w:rPr>
                <w:iCs/>
              </w:rPr>
              <w:t>en</w:t>
            </w:r>
            <w:proofErr w:type="spellEnd"/>
            <w:r w:rsidRPr="00182F32">
              <w:rPr>
                <w:iCs/>
              </w:rPr>
              <w:t xml:space="preserve"> </w:t>
            </w:r>
            <w:proofErr w:type="spellStart"/>
            <w:r w:rsidRPr="00182F32">
              <w:rPr>
                <w:iCs/>
              </w:rPr>
              <w:t>Ecologie</w:t>
            </w:r>
            <w:proofErr w:type="spellEnd"/>
            <w:r w:rsidRPr="00182F32">
              <w:rPr>
                <w:iCs/>
              </w:rPr>
              <w:t xml:space="preserve"> </w:t>
            </w:r>
            <w:proofErr w:type="spellStart"/>
            <w:r w:rsidRPr="00182F32">
              <w:rPr>
                <w:iCs/>
              </w:rPr>
              <w:t>Tropicale</w:t>
            </w:r>
            <w:proofErr w:type="spellEnd"/>
            <w:r w:rsidRPr="00182F32">
              <w:rPr>
                <w:iCs/>
              </w:rPr>
              <w:t>, Libreville, Gabo</w:t>
            </w:r>
            <w:r>
              <w:rPr>
                <w:iCs/>
              </w:rPr>
              <w:t>n</w:t>
            </w:r>
          </w:p>
        </w:tc>
      </w:tr>
      <w:tr w:rsidR="00182F32" w:rsidRPr="00FA250B" w14:paraId="04C38C9A" w14:textId="77777777" w:rsidTr="00182F32">
        <w:tc>
          <w:tcPr>
            <w:tcW w:w="9464" w:type="dxa"/>
            <w:gridSpan w:val="3"/>
          </w:tcPr>
          <w:p w14:paraId="19793578" w14:textId="77777777" w:rsidR="00C01979" w:rsidRPr="00FA250B" w:rsidRDefault="00C01979" w:rsidP="00C01979">
            <w:pPr>
              <w:spacing w:afterLines="120" w:after="288"/>
              <w:jc w:val="both"/>
              <w:rPr>
                <w:bCs/>
                <w:sz w:val="22"/>
                <w:szCs w:val="18"/>
              </w:rPr>
            </w:pPr>
            <w:r w:rsidRPr="00FA250B">
              <w:rPr>
                <w:bCs/>
                <w:sz w:val="22"/>
                <w:szCs w:val="18"/>
              </w:rPr>
              <w:t>(all duties performed in both English and French)</w:t>
            </w:r>
          </w:p>
          <w:p w14:paraId="0A9D483A" w14:textId="1A49CB57" w:rsidR="00182F32" w:rsidRPr="00182F32" w:rsidRDefault="00182F32" w:rsidP="00182F32">
            <w:pPr>
              <w:pStyle w:val="ListParagraph"/>
              <w:numPr>
                <w:ilvl w:val="0"/>
                <w:numId w:val="1"/>
              </w:numPr>
              <w:spacing w:after="115" w:line="240" w:lineRule="auto"/>
              <w:ind w:left="360"/>
              <w:jc w:val="both"/>
            </w:pPr>
            <w:r w:rsidRPr="00182F32">
              <w:rPr>
                <w:szCs w:val="20"/>
              </w:rPr>
              <w:t xml:space="preserve">Exploring the effects of logging on a central African forest by designing and setting up a network of embedded seedling, sapling, and adult tree vegetation plots across a </w:t>
            </w:r>
            <w:proofErr w:type="spellStart"/>
            <w:r w:rsidRPr="00182F32">
              <w:rPr>
                <w:szCs w:val="20"/>
              </w:rPr>
              <w:t>chronosequence</w:t>
            </w:r>
            <w:proofErr w:type="spellEnd"/>
            <w:r w:rsidRPr="00182F32">
              <w:rPr>
                <w:szCs w:val="20"/>
              </w:rPr>
              <w:t xml:space="preserve"> of logged forest &amp; unlogged forest in a logging concession in northwestern Gabon.</w:t>
            </w:r>
          </w:p>
          <w:p w14:paraId="4EE87D8F" w14:textId="77777777" w:rsidR="00182F32" w:rsidRPr="00182F32" w:rsidRDefault="00182F32" w:rsidP="00182F32">
            <w:pPr>
              <w:pStyle w:val="ListParagraph"/>
              <w:numPr>
                <w:ilvl w:val="0"/>
                <w:numId w:val="1"/>
              </w:numPr>
              <w:spacing w:afterLines="120" w:after="288" w:line="240" w:lineRule="auto"/>
              <w:ind w:left="360"/>
              <w:jc w:val="both"/>
              <w:rPr>
                <w:szCs w:val="20"/>
              </w:rPr>
            </w:pPr>
            <w:r w:rsidRPr="00182F32">
              <w:rPr>
                <w:szCs w:val="20"/>
              </w:rPr>
              <w:t xml:space="preserve">Collaborated with international researchers from the Institute of Tropical Ecology Research (IRET) &amp; the National Herbarium of Gabon to put together a field team to set up plots, identify tree species, and take herbarium samples for documentation; together carrying out (up to) month-long backpacking trips into isolated areas to complete plot setup. </w:t>
            </w:r>
          </w:p>
          <w:p w14:paraId="4825C265" w14:textId="77777777" w:rsidR="00182F32" w:rsidRPr="00182F32" w:rsidRDefault="00182F32" w:rsidP="00182F32">
            <w:pPr>
              <w:pStyle w:val="ListParagraph"/>
              <w:numPr>
                <w:ilvl w:val="0"/>
                <w:numId w:val="1"/>
              </w:numPr>
              <w:spacing w:afterLines="120" w:after="288" w:line="240" w:lineRule="auto"/>
              <w:ind w:left="360"/>
              <w:jc w:val="both"/>
              <w:rPr>
                <w:szCs w:val="20"/>
              </w:rPr>
            </w:pPr>
            <w:r w:rsidRPr="00182F32">
              <w:rPr>
                <w:szCs w:val="20"/>
              </w:rPr>
              <w:t>Trained a field team of six people in project methodology.</w:t>
            </w:r>
          </w:p>
          <w:p w14:paraId="6B9F88A9" w14:textId="77777777" w:rsidR="00182F32" w:rsidRPr="00182F32" w:rsidRDefault="00182F32" w:rsidP="00182F32">
            <w:pPr>
              <w:pStyle w:val="ListParagraph"/>
              <w:numPr>
                <w:ilvl w:val="0"/>
                <w:numId w:val="1"/>
              </w:numPr>
              <w:spacing w:afterLines="120" w:after="288" w:line="240" w:lineRule="auto"/>
              <w:ind w:left="360"/>
              <w:jc w:val="both"/>
              <w:rPr>
                <w:szCs w:val="20"/>
              </w:rPr>
            </w:pPr>
            <w:r w:rsidRPr="00182F32">
              <w:rPr>
                <w:szCs w:val="20"/>
              </w:rPr>
              <w:t xml:space="preserve">Mentored two Gabonese master’s students from the National School of Water and Forests (ENEF); met 1-2 times weekly for 3 months, including a week-long field experience at the end of the internship. Focused on research project development, field methods, database creation &amp; data management, and introductory programming skills in R. </w:t>
            </w:r>
          </w:p>
          <w:p w14:paraId="52E05FAF" w14:textId="3DE7ED0A" w:rsidR="00182F32" w:rsidRPr="00182F32" w:rsidRDefault="00182F32" w:rsidP="00182F32">
            <w:pPr>
              <w:pStyle w:val="ListParagraph"/>
              <w:numPr>
                <w:ilvl w:val="0"/>
                <w:numId w:val="1"/>
              </w:numPr>
              <w:spacing w:afterLines="120" w:after="288" w:line="240" w:lineRule="auto"/>
              <w:ind w:left="360"/>
              <w:jc w:val="both"/>
              <w:rPr>
                <w:szCs w:val="20"/>
              </w:rPr>
            </w:pPr>
            <w:r w:rsidRPr="00182F32">
              <w:rPr>
                <w:szCs w:val="20"/>
              </w:rPr>
              <w:t>Managed a $</w:t>
            </w:r>
            <w:r w:rsidR="00505636">
              <w:rPr>
                <w:szCs w:val="20"/>
              </w:rPr>
              <w:t>6</w:t>
            </w:r>
            <w:r w:rsidRPr="00182F32">
              <w:rPr>
                <w:szCs w:val="20"/>
              </w:rPr>
              <w:t>0,000</w:t>
            </w:r>
            <w:r w:rsidR="00675F88">
              <w:rPr>
                <w:szCs w:val="20"/>
              </w:rPr>
              <w:t>+</w:t>
            </w:r>
            <w:r w:rsidRPr="00182F32">
              <w:rPr>
                <w:szCs w:val="20"/>
              </w:rPr>
              <w:t xml:space="preserve"> </w:t>
            </w:r>
            <w:r>
              <w:rPr>
                <w:szCs w:val="20"/>
              </w:rPr>
              <w:t xml:space="preserve">project </w:t>
            </w:r>
            <w:r w:rsidRPr="00182F32">
              <w:rPr>
                <w:szCs w:val="20"/>
              </w:rPr>
              <w:t>budget</w:t>
            </w:r>
          </w:p>
        </w:tc>
      </w:tr>
      <w:tr w:rsidR="00182F32" w:rsidRPr="00FA250B" w14:paraId="679960E7" w14:textId="77777777" w:rsidTr="00182F32">
        <w:tc>
          <w:tcPr>
            <w:tcW w:w="1260" w:type="dxa"/>
          </w:tcPr>
          <w:p w14:paraId="02AAB648" w14:textId="0E3AD901" w:rsidR="00D00819" w:rsidRPr="00FA250B" w:rsidRDefault="00D40FF6" w:rsidP="00FA250B">
            <w:pPr>
              <w:spacing w:afterLines="120" w:after="288"/>
              <w:jc w:val="both"/>
              <w:rPr>
                <w:bCs/>
                <w:szCs w:val="18"/>
              </w:rPr>
            </w:pPr>
            <w:r w:rsidRPr="00FA250B">
              <w:rPr>
                <w:bCs/>
                <w:szCs w:val="18"/>
              </w:rPr>
              <w:t xml:space="preserve">Jun–Dec </w:t>
            </w:r>
            <w:r w:rsidR="00D00819" w:rsidRPr="00FA250B">
              <w:rPr>
                <w:bCs/>
                <w:szCs w:val="18"/>
              </w:rPr>
              <w:t>2015</w:t>
            </w:r>
          </w:p>
        </w:tc>
        <w:tc>
          <w:tcPr>
            <w:tcW w:w="1890" w:type="dxa"/>
          </w:tcPr>
          <w:p w14:paraId="6A1FA765" w14:textId="684C3249" w:rsidR="00D00819" w:rsidRPr="00FA250B" w:rsidRDefault="00D00819" w:rsidP="00FA250B">
            <w:pPr>
              <w:spacing w:afterLines="120" w:after="288"/>
              <w:jc w:val="both"/>
              <w:rPr>
                <w:bCs/>
                <w:szCs w:val="18"/>
              </w:rPr>
            </w:pPr>
            <w:r w:rsidRPr="00FA250B">
              <w:rPr>
                <w:bCs/>
                <w:szCs w:val="18"/>
              </w:rPr>
              <w:t>Project Manager</w:t>
            </w:r>
          </w:p>
        </w:tc>
        <w:tc>
          <w:tcPr>
            <w:tcW w:w="6314" w:type="dxa"/>
          </w:tcPr>
          <w:p w14:paraId="5B65B338" w14:textId="6BA4CD57" w:rsidR="00D00819" w:rsidRPr="00FA250B" w:rsidRDefault="00D00819" w:rsidP="00FA250B">
            <w:pPr>
              <w:spacing w:afterLines="120" w:after="288"/>
              <w:jc w:val="both"/>
              <w:rPr>
                <w:bCs/>
                <w:szCs w:val="18"/>
              </w:rPr>
            </w:pPr>
            <w:r w:rsidRPr="00FA250B">
              <w:rPr>
                <w:bCs/>
                <w:szCs w:val="18"/>
              </w:rPr>
              <w:t>Duke University/</w:t>
            </w:r>
            <w:proofErr w:type="spellStart"/>
            <w:r w:rsidRPr="00FA250B">
              <w:rPr>
                <w:bCs/>
                <w:szCs w:val="18"/>
              </w:rPr>
              <w:t>Ipassa</w:t>
            </w:r>
            <w:proofErr w:type="spellEnd"/>
            <w:r w:rsidRPr="00FA250B">
              <w:rPr>
                <w:bCs/>
                <w:szCs w:val="18"/>
              </w:rPr>
              <w:t xml:space="preserve"> Research Station, </w:t>
            </w:r>
            <w:proofErr w:type="spellStart"/>
            <w:r w:rsidRPr="00FA250B">
              <w:rPr>
                <w:bCs/>
                <w:szCs w:val="18"/>
              </w:rPr>
              <w:t>Makokou</w:t>
            </w:r>
            <w:proofErr w:type="spellEnd"/>
            <w:r w:rsidRPr="00FA250B">
              <w:rPr>
                <w:bCs/>
                <w:szCs w:val="18"/>
              </w:rPr>
              <w:t>, Gabon</w:t>
            </w:r>
          </w:p>
        </w:tc>
      </w:tr>
      <w:tr w:rsidR="00D40FF6" w:rsidRPr="00FA250B" w14:paraId="048EE426" w14:textId="77777777" w:rsidTr="00182F32">
        <w:tc>
          <w:tcPr>
            <w:tcW w:w="9464" w:type="dxa"/>
            <w:gridSpan w:val="3"/>
          </w:tcPr>
          <w:p w14:paraId="4E7BF149" w14:textId="77480C73" w:rsidR="00D40FF6" w:rsidRPr="00FA250B" w:rsidRDefault="00D40FF6" w:rsidP="00182F32">
            <w:pPr>
              <w:spacing w:afterLines="120" w:after="288"/>
              <w:jc w:val="both"/>
              <w:rPr>
                <w:bCs/>
                <w:sz w:val="22"/>
                <w:szCs w:val="18"/>
              </w:rPr>
            </w:pPr>
            <w:r w:rsidRPr="00FA250B">
              <w:rPr>
                <w:bCs/>
                <w:sz w:val="22"/>
                <w:szCs w:val="18"/>
              </w:rPr>
              <w:t>(all duties performed in both English and French)</w:t>
            </w:r>
          </w:p>
          <w:p w14:paraId="65FE7156" w14:textId="77777777" w:rsidR="00D40FF6" w:rsidRPr="00FA250B" w:rsidRDefault="00D40FF6" w:rsidP="00182F32">
            <w:pPr>
              <w:pStyle w:val="ListParagraph"/>
              <w:numPr>
                <w:ilvl w:val="0"/>
                <w:numId w:val="1"/>
              </w:numPr>
              <w:spacing w:afterLines="120" w:after="288" w:line="240" w:lineRule="auto"/>
              <w:ind w:left="360"/>
              <w:jc w:val="both"/>
              <w:rPr>
                <w:szCs w:val="18"/>
              </w:rPr>
            </w:pPr>
            <w:r w:rsidRPr="00182F32">
              <w:rPr>
                <w:szCs w:val="18"/>
              </w:rPr>
              <w:t>Responsible</w:t>
            </w:r>
            <w:r w:rsidRPr="00FA250B">
              <w:rPr>
                <w:szCs w:val="20"/>
              </w:rPr>
              <w:t xml:space="preserve"> for the day-to-day running of Duke University presence at </w:t>
            </w:r>
            <w:proofErr w:type="spellStart"/>
            <w:r w:rsidRPr="00FA250B">
              <w:rPr>
                <w:szCs w:val="20"/>
              </w:rPr>
              <w:t>Ipassa</w:t>
            </w:r>
            <w:proofErr w:type="spellEnd"/>
            <w:r w:rsidRPr="00FA250B">
              <w:rPr>
                <w:szCs w:val="20"/>
              </w:rPr>
              <w:t xml:space="preserve">, including (1) </w:t>
            </w:r>
            <w:r w:rsidRPr="00FA250B">
              <w:rPr>
                <w:szCs w:val="18"/>
              </w:rPr>
              <w:t>the year-round Duke-</w:t>
            </w:r>
            <w:proofErr w:type="spellStart"/>
            <w:r w:rsidRPr="00FA250B">
              <w:rPr>
                <w:szCs w:val="18"/>
              </w:rPr>
              <w:t>Ipassa</w:t>
            </w:r>
            <w:proofErr w:type="spellEnd"/>
            <w:r w:rsidRPr="00FA250B">
              <w:rPr>
                <w:szCs w:val="18"/>
              </w:rPr>
              <w:t xml:space="preserve"> research team, (2) the team of local guides, (3) American &amp; Gabonese undergraduate and graduate students, and (4) coordination with local managers of Duke’s Community Wildlife Project, a social science experiment and </w:t>
            </w:r>
            <w:proofErr w:type="spellStart"/>
            <w:r w:rsidRPr="00FA250B">
              <w:rPr>
                <w:szCs w:val="18"/>
              </w:rPr>
              <w:t>parabiologist</w:t>
            </w:r>
            <w:proofErr w:type="spellEnd"/>
            <w:r w:rsidRPr="00FA250B">
              <w:rPr>
                <w:szCs w:val="18"/>
              </w:rPr>
              <w:t xml:space="preserve"> training project</w:t>
            </w:r>
          </w:p>
          <w:p w14:paraId="6D4EE37B" w14:textId="77777777" w:rsidR="00D40FF6" w:rsidRPr="00FA250B" w:rsidRDefault="00D40FF6" w:rsidP="00182F32">
            <w:pPr>
              <w:pStyle w:val="ListParagraph"/>
              <w:numPr>
                <w:ilvl w:val="0"/>
                <w:numId w:val="1"/>
              </w:numPr>
              <w:spacing w:afterLines="120" w:after="288" w:line="240" w:lineRule="auto"/>
              <w:ind w:left="360"/>
              <w:jc w:val="both"/>
              <w:rPr>
                <w:szCs w:val="18"/>
              </w:rPr>
            </w:pPr>
            <w:r w:rsidRPr="00FA250B">
              <w:rPr>
                <w:szCs w:val="18"/>
              </w:rPr>
              <w:t>Trained 8 local guides and 4 international research assistants in project methodology</w:t>
            </w:r>
          </w:p>
          <w:p w14:paraId="0679CD77" w14:textId="77777777" w:rsidR="00D40FF6" w:rsidRPr="00FA250B" w:rsidRDefault="00D40FF6" w:rsidP="00182F32">
            <w:pPr>
              <w:pStyle w:val="ListParagraph"/>
              <w:numPr>
                <w:ilvl w:val="0"/>
                <w:numId w:val="1"/>
              </w:numPr>
              <w:spacing w:afterLines="120" w:after="288" w:line="240" w:lineRule="auto"/>
              <w:ind w:left="360"/>
              <w:jc w:val="both"/>
              <w:rPr>
                <w:szCs w:val="18"/>
              </w:rPr>
            </w:pPr>
            <w:r w:rsidRPr="00FA250B">
              <w:rPr>
                <w:szCs w:val="18"/>
              </w:rPr>
              <w:lastRenderedPageBreak/>
              <w:t>Collaborated in the design of long-term vegetation plots and created a monitoring protocol</w:t>
            </w:r>
          </w:p>
          <w:p w14:paraId="09CBF160" w14:textId="77777777" w:rsidR="00D40FF6" w:rsidRPr="00FA250B" w:rsidRDefault="00D40FF6" w:rsidP="00182F32">
            <w:pPr>
              <w:pStyle w:val="ListParagraph"/>
              <w:numPr>
                <w:ilvl w:val="0"/>
                <w:numId w:val="1"/>
              </w:numPr>
              <w:spacing w:afterLines="120" w:after="288" w:line="240" w:lineRule="auto"/>
              <w:ind w:left="360"/>
              <w:jc w:val="both"/>
              <w:rPr>
                <w:szCs w:val="18"/>
              </w:rPr>
            </w:pPr>
            <w:r w:rsidRPr="00FA250B">
              <w:rPr>
                <w:szCs w:val="18"/>
              </w:rPr>
              <w:t>Created and ran a $12,000 monthly budget and paying the salaries of 25 local employees</w:t>
            </w:r>
          </w:p>
          <w:p w14:paraId="652CD908" w14:textId="4EEC899A" w:rsidR="00D40FF6" w:rsidRPr="00FA250B" w:rsidRDefault="00D40FF6" w:rsidP="00182F32">
            <w:pPr>
              <w:pStyle w:val="ListParagraph"/>
              <w:numPr>
                <w:ilvl w:val="0"/>
                <w:numId w:val="1"/>
              </w:numPr>
              <w:spacing w:afterLines="120" w:after="288" w:line="240" w:lineRule="auto"/>
              <w:ind w:left="360"/>
              <w:jc w:val="both"/>
              <w:rPr>
                <w:szCs w:val="18"/>
              </w:rPr>
            </w:pPr>
            <w:r w:rsidRPr="00FA250B">
              <w:rPr>
                <w:szCs w:val="18"/>
              </w:rPr>
              <w:t xml:space="preserve">Coordinated logistics for all researchers at the </w:t>
            </w:r>
            <w:r w:rsidR="00FA250B" w:rsidRPr="00FA250B">
              <w:rPr>
                <w:szCs w:val="18"/>
              </w:rPr>
              <w:t xml:space="preserve">research </w:t>
            </w:r>
            <w:r w:rsidRPr="00FA250B">
              <w:rPr>
                <w:szCs w:val="18"/>
              </w:rPr>
              <w:t>station</w:t>
            </w:r>
          </w:p>
        </w:tc>
      </w:tr>
      <w:tr w:rsidR="00182F32" w:rsidRPr="00FA250B" w14:paraId="1923109A" w14:textId="77777777" w:rsidTr="00182F32">
        <w:tc>
          <w:tcPr>
            <w:tcW w:w="1260" w:type="dxa"/>
          </w:tcPr>
          <w:p w14:paraId="02277DE6" w14:textId="0AE83278" w:rsidR="00D40FF6" w:rsidRPr="00FA250B" w:rsidRDefault="00D40FF6" w:rsidP="00FA250B">
            <w:pPr>
              <w:spacing w:afterLines="120" w:after="288"/>
              <w:jc w:val="both"/>
              <w:rPr>
                <w:bCs/>
                <w:szCs w:val="18"/>
              </w:rPr>
            </w:pPr>
            <w:r w:rsidRPr="00FA250B">
              <w:rPr>
                <w:bCs/>
                <w:szCs w:val="18"/>
              </w:rPr>
              <w:lastRenderedPageBreak/>
              <w:t>Jan-May 2015</w:t>
            </w:r>
          </w:p>
        </w:tc>
        <w:tc>
          <w:tcPr>
            <w:tcW w:w="1890" w:type="dxa"/>
          </w:tcPr>
          <w:p w14:paraId="40159D52" w14:textId="3557E98F" w:rsidR="00FA250B" w:rsidRPr="00FA250B" w:rsidRDefault="00D40FF6" w:rsidP="00FA250B">
            <w:pPr>
              <w:spacing w:afterLines="120" w:after="288"/>
              <w:jc w:val="both"/>
              <w:rPr>
                <w:bCs/>
                <w:szCs w:val="18"/>
              </w:rPr>
            </w:pPr>
            <w:r w:rsidRPr="00FA250B">
              <w:rPr>
                <w:bCs/>
                <w:szCs w:val="18"/>
              </w:rPr>
              <w:t xml:space="preserve">Field </w:t>
            </w:r>
            <w:r w:rsidR="00FA250B" w:rsidRPr="00FA250B">
              <w:rPr>
                <w:bCs/>
                <w:szCs w:val="18"/>
              </w:rPr>
              <w:t>Researcher</w:t>
            </w:r>
          </w:p>
        </w:tc>
        <w:tc>
          <w:tcPr>
            <w:tcW w:w="6314" w:type="dxa"/>
          </w:tcPr>
          <w:p w14:paraId="1841388C" w14:textId="43A8C3FF" w:rsidR="00D40FF6" w:rsidRPr="00FA250B" w:rsidRDefault="00D40FF6" w:rsidP="00FA250B">
            <w:pPr>
              <w:spacing w:afterLines="120" w:after="288"/>
              <w:jc w:val="both"/>
              <w:rPr>
                <w:bCs/>
                <w:szCs w:val="18"/>
              </w:rPr>
            </w:pPr>
            <w:r w:rsidRPr="00FA250B">
              <w:rPr>
                <w:bCs/>
                <w:szCs w:val="18"/>
              </w:rPr>
              <w:t>Duke University/</w:t>
            </w:r>
            <w:proofErr w:type="spellStart"/>
            <w:r w:rsidRPr="00FA250B">
              <w:rPr>
                <w:bCs/>
                <w:szCs w:val="18"/>
              </w:rPr>
              <w:t>Ipassa</w:t>
            </w:r>
            <w:proofErr w:type="spellEnd"/>
            <w:r w:rsidRPr="00FA250B">
              <w:rPr>
                <w:bCs/>
                <w:szCs w:val="18"/>
              </w:rPr>
              <w:t xml:space="preserve"> Research Station, </w:t>
            </w:r>
            <w:proofErr w:type="spellStart"/>
            <w:r w:rsidRPr="00FA250B">
              <w:rPr>
                <w:bCs/>
                <w:szCs w:val="18"/>
              </w:rPr>
              <w:t>Makokou</w:t>
            </w:r>
            <w:proofErr w:type="spellEnd"/>
            <w:r w:rsidRPr="00FA250B">
              <w:rPr>
                <w:bCs/>
                <w:szCs w:val="18"/>
              </w:rPr>
              <w:t>, Gabon</w:t>
            </w:r>
          </w:p>
        </w:tc>
      </w:tr>
      <w:tr w:rsidR="00D40FF6" w:rsidRPr="00FA250B" w14:paraId="54466B90" w14:textId="77777777" w:rsidTr="00182F32">
        <w:tc>
          <w:tcPr>
            <w:tcW w:w="9464" w:type="dxa"/>
            <w:gridSpan w:val="3"/>
          </w:tcPr>
          <w:p w14:paraId="67B9F222"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Conducted transect censuses; identified central African animals by sight, sound, and cryptic evidence (tracks, nests, scat)</w:t>
            </w:r>
          </w:p>
          <w:p w14:paraId="638AF13E"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Set up vegetation plots around fruiting trees commonly visited by elephants to quantify the effect of elephant presence on the plant community</w:t>
            </w:r>
          </w:p>
          <w:p w14:paraId="6455D121"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 xml:space="preserve">Set up elephant </w:t>
            </w:r>
            <w:proofErr w:type="spellStart"/>
            <w:r w:rsidRPr="00182F32">
              <w:rPr>
                <w:szCs w:val="18"/>
              </w:rPr>
              <w:t>exclosures</w:t>
            </w:r>
            <w:proofErr w:type="spellEnd"/>
            <w:r w:rsidRPr="00182F32">
              <w:rPr>
                <w:szCs w:val="18"/>
              </w:rPr>
              <w:t xml:space="preserve"> – 25x25 m^2 plots surrounded by heavy-duty tension straps that successfully kept out elephants, then designed and implemented a protocol for censusing the vegetation community within elephant and control plots, with the intent of using long-term monitoring to compare the effect of elephants on seedling regeneration and establishment</w:t>
            </w:r>
          </w:p>
          <w:p w14:paraId="4B44D79F"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 xml:space="preserve">Designed and laid out a 1-hectare vegetation plot, surveyed and measured the floristic community </w:t>
            </w:r>
          </w:p>
          <w:p w14:paraId="2B10D989"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 xml:space="preserve">Designed and constructed animal </w:t>
            </w:r>
            <w:proofErr w:type="spellStart"/>
            <w:r w:rsidRPr="00182F32">
              <w:rPr>
                <w:szCs w:val="18"/>
              </w:rPr>
              <w:t>exclosures</w:t>
            </w:r>
            <w:proofErr w:type="spellEnd"/>
            <w:r w:rsidRPr="00182F32">
              <w:rPr>
                <w:szCs w:val="18"/>
              </w:rPr>
              <w:t xml:space="preserve"> to measure the varying effects of rodents, small mammals, large mammals, and elephants on seedling regeneration </w:t>
            </w:r>
          </w:p>
          <w:p w14:paraId="40763064"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Constructed seed traps and monitored seed fall within a 1-ha plot once per week for ~ 6 months</w:t>
            </w:r>
          </w:p>
          <w:p w14:paraId="1791ED39" w14:textId="73C707CB" w:rsidR="00D40FF6" w:rsidRPr="00B91F88" w:rsidRDefault="00D40FF6" w:rsidP="00182F32">
            <w:pPr>
              <w:pStyle w:val="ListParagraph"/>
              <w:numPr>
                <w:ilvl w:val="0"/>
                <w:numId w:val="1"/>
              </w:numPr>
              <w:spacing w:afterLines="120" w:after="288" w:line="240" w:lineRule="auto"/>
              <w:ind w:left="360"/>
              <w:jc w:val="both"/>
              <w:rPr>
                <w:b/>
                <w:szCs w:val="20"/>
              </w:rPr>
            </w:pPr>
            <w:r w:rsidRPr="00182F32">
              <w:rPr>
                <w:szCs w:val="18"/>
              </w:rPr>
              <w:t>Identified 100+</w:t>
            </w:r>
            <w:r w:rsidRPr="00FA250B">
              <w:rPr>
                <w:szCs w:val="20"/>
              </w:rPr>
              <w:t xml:space="preserve"> tree species based on fruits/seeds from seed traps</w:t>
            </w:r>
          </w:p>
        </w:tc>
      </w:tr>
      <w:tr w:rsidR="00182F32" w:rsidRPr="00FA250B" w14:paraId="23F30E05" w14:textId="77777777" w:rsidTr="00182F32">
        <w:tc>
          <w:tcPr>
            <w:tcW w:w="1260" w:type="dxa"/>
          </w:tcPr>
          <w:p w14:paraId="138F712C" w14:textId="55FA4017" w:rsidR="00D40FF6" w:rsidRPr="00FA250B" w:rsidRDefault="00D40FF6" w:rsidP="00FA250B">
            <w:pPr>
              <w:spacing w:afterLines="120" w:after="288"/>
              <w:jc w:val="both"/>
              <w:rPr>
                <w:bCs/>
                <w:szCs w:val="18"/>
              </w:rPr>
            </w:pPr>
            <w:r w:rsidRPr="00FA250B">
              <w:rPr>
                <w:bCs/>
                <w:szCs w:val="20"/>
              </w:rPr>
              <w:t>May-Aug 2014</w:t>
            </w:r>
          </w:p>
        </w:tc>
        <w:tc>
          <w:tcPr>
            <w:tcW w:w="1890" w:type="dxa"/>
          </w:tcPr>
          <w:p w14:paraId="00F56893" w14:textId="16D6823A" w:rsidR="00D40FF6" w:rsidRPr="00FA250B" w:rsidRDefault="00D40FF6" w:rsidP="00FA250B">
            <w:pPr>
              <w:spacing w:afterLines="120" w:after="288"/>
              <w:jc w:val="both"/>
              <w:rPr>
                <w:bCs/>
                <w:szCs w:val="18"/>
              </w:rPr>
            </w:pPr>
            <w:r w:rsidRPr="00FA250B">
              <w:rPr>
                <w:bCs/>
                <w:szCs w:val="18"/>
              </w:rPr>
              <w:t>Lead Technician</w:t>
            </w:r>
          </w:p>
        </w:tc>
        <w:tc>
          <w:tcPr>
            <w:tcW w:w="6314" w:type="dxa"/>
          </w:tcPr>
          <w:p w14:paraId="61B97CBB" w14:textId="42C1CCA0" w:rsidR="00D40FF6" w:rsidRPr="00FA250B" w:rsidRDefault="00D40FF6" w:rsidP="00FA250B">
            <w:pPr>
              <w:spacing w:afterLines="120" w:after="288"/>
              <w:jc w:val="both"/>
              <w:rPr>
                <w:bCs/>
                <w:szCs w:val="18"/>
              </w:rPr>
            </w:pPr>
            <w:r w:rsidRPr="00FA250B">
              <w:rPr>
                <w:bCs/>
                <w:szCs w:val="18"/>
              </w:rPr>
              <w:t>Northern Arizona University School of Forestry/USFS Flagstaff, AZ</w:t>
            </w:r>
          </w:p>
        </w:tc>
      </w:tr>
      <w:tr w:rsidR="00D40FF6" w:rsidRPr="00FA250B" w14:paraId="6B022823" w14:textId="77777777" w:rsidTr="00182F32">
        <w:tc>
          <w:tcPr>
            <w:tcW w:w="9464" w:type="dxa"/>
            <w:gridSpan w:val="3"/>
          </w:tcPr>
          <w:p w14:paraId="1FD3EDB8"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Trained a USFS intern in basic forest ecology methods</w:t>
            </w:r>
          </w:p>
          <w:p w14:paraId="20536C49" w14:textId="77777777" w:rsidR="00D40FF6" w:rsidRPr="00182F32" w:rsidRDefault="00D40FF6" w:rsidP="00182F32">
            <w:pPr>
              <w:pStyle w:val="ListParagraph"/>
              <w:numPr>
                <w:ilvl w:val="0"/>
                <w:numId w:val="1"/>
              </w:numPr>
              <w:spacing w:afterLines="120" w:after="288" w:line="240" w:lineRule="auto"/>
              <w:ind w:left="360"/>
              <w:jc w:val="both"/>
              <w:rPr>
                <w:szCs w:val="18"/>
              </w:rPr>
            </w:pPr>
            <w:r w:rsidRPr="00182F32">
              <w:rPr>
                <w:szCs w:val="18"/>
              </w:rPr>
              <w:t xml:space="preserve">Collected tree cores for a provenance study analyzing climatic adaption of trees  </w:t>
            </w:r>
          </w:p>
          <w:p w14:paraId="5123F1DA" w14:textId="7DDE0450" w:rsidR="00D40FF6" w:rsidRPr="00FA250B" w:rsidRDefault="00D40FF6" w:rsidP="00182F32">
            <w:pPr>
              <w:pStyle w:val="ListParagraph"/>
              <w:numPr>
                <w:ilvl w:val="0"/>
                <w:numId w:val="1"/>
              </w:numPr>
              <w:spacing w:afterLines="120" w:after="288" w:line="240" w:lineRule="auto"/>
              <w:ind w:left="360"/>
              <w:jc w:val="both"/>
              <w:rPr>
                <w:szCs w:val="20"/>
              </w:rPr>
            </w:pPr>
            <w:r w:rsidRPr="00182F32">
              <w:rPr>
                <w:szCs w:val="18"/>
              </w:rPr>
              <w:t>Collected and analyzed plot data for a regeneration study, looking at the effects of abiotic variables</w:t>
            </w:r>
            <w:r w:rsidRPr="00FA250B">
              <w:rPr>
                <w:szCs w:val="20"/>
              </w:rPr>
              <w:t xml:space="preserve"> on tree growth and regeneration</w:t>
            </w:r>
          </w:p>
        </w:tc>
      </w:tr>
      <w:tr w:rsidR="00182F32" w:rsidRPr="00FA250B" w14:paraId="01A301FC" w14:textId="77777777" w:rsidTr="00182F32">
        <w:tc>
          <w:tcPr>
            <w:tcW w:w="1260" w:type="dxa"/>
          </w:tcPr>
          <w:p w14:paraId="01853ECB" w14:textId="33D5337B" w:rsidR="00D40FF6" w:rsidRPr="00FA250B" w:rsidRDefault="00FA250B" w:rsidP="00FA250B">
            <w:pPr>
              <w:spacing w:afterLines="120" w:after="288"/>
              <w:jc w:val="both"/>
              <w:rPr>
                <w:bCs/>
                <w:szCs w:val="18"/>
              </w:rPr>
            </w:pPr>
            <w:r w:rsidRPr="00FA250B">
              <w:rPr>
                <w:bCs/>
                <w:szCs w:val="18"/>
              </w:rPr>
              <w:t>Mar-May 2014</w:t>
            </w:r>
          </w:p>
        </w:tc>
        <w:tc>
          <w:tcPr>
            <w:tcW w:w="1890" w:type="dxa"/>
          </w:tcPr>
          <w:p w14:paraId="6FC6ACF0" w14:textId="4E7E1B83" w:rsidR="00D40FF6" w:rsidRPr="00FA250B" w:rsidRDefault="00FA250B" w:rsidP="00FA250B">
            <w:pPr>
              <w:spacing w:afterLines="120" w:after="288"/>
              <w:jc w:val="both"/>
              <w:rPr>
                <w:bCs/>
                <w:szCs w:val="18"/>
              </w:rPr>
            </w:pPr>
            <w:r w:rsidRPr="00FA250B">
              <w:rPr>
                <w:bCs/>
                <w:szCs w:val="18"/>
              </w:rPr>
              <w:t>Research Technician</w:t>
            </w:r>
          </w:p>
        </w:tc>
        <w:tc>
          <w:tcPr>
            <w:tcW w:w="6314" w:type="dxa"/>
          </w:tcPr>
          <w:p w14:paraId="33E56010" w14:textId="349B5E92" w:rsidR="00D40FF6" w:rsidRPr="00FA250B" w:rsidRDefault="00FA250B" w:rsidP="00FA250B">
            <w:pPr>
              <w:spacing w:afterLines="120" w:after="288"/>
              <w:jc w:val="both"/>
              <w:rPr>
                <w:bCs/>
                <w:szCs w:val="18"/>
              </w:rPr>
            </w:pPr>
            <w:r w:rsidRPr="00FA250B">
              <w:rPr>
                <w:bCs/>
                <w:szCs w:val="18"/>
              </w:rPr>
              <w:t>Evolution, Ecology, and Organismal Biology Department, The Ohio State University, Columbus, OH</w:t>
            </w:r>
          </w:p>
        </w:tc>
      </w:tr>
      <w:tr w:rsidR="00D40FF6" w:rsidRPr="00FA250B" w14:paraId="3F778904" w14:textId="77777777" w:rsidTr="00182F32">
        <w:tc>
          <w:tcPr>
            <w:tcW w:w="9464" w:type="dxa"/>
            <w:gridSpan w:val="3"/>
          </w:tcPr>
          <w:p w14:paraId="1F0A626C" w14:textId="4D37D4DD" w:rsidR="00D40FF6" w:rsidRPr="00182F32" w:rsidRDefault="00182F32" w:rsidP="00182F32">
            <w:pPr>
              <w:pStyle w:val="ListParagraph"/>
              <w:numPr>
                <w:ilvl w:val="0"/>
                <w:numId w:val="1"/>
              </w:numPr>
              <w:spacing w:afterLines="120" w:after="288" w:line="240" w:lineRule="auto"/>
              <w:ind w:left="360"/>
              <w:jc w:val="both"/>
              <w:rPr>
                <w:szCs w:val="18"/>
              </w:rPr>
            </w:pPr>
            <w:r>
              <w:rPr>
                <w:szCs w:val="18"/>
              </w:rPr>
              <w:t>C</w:t>
            </w:r>
            <w:r w:rsidR="00D40FF6" w:rsidRPr="00182F32">
              <w:rPr>
                <w:szCs w:val="18"/>
              </w:rPr>
              <w:t xml:space="preserve">reated a database of several leaf traits for herbarium specimens of 800+ tropical tree species from the Brazilian </w:t>
            </w:r>
            <w:proofErr w:type="spellStart"/>
            <w:r w:rsidR="00D40FF6" w:rsidRPr="00182F32">
              <w:rPr>
                <w:szCs w:val="18"/>
              </w:rPr>
              <w:t>Cerrado</w:t>
            </w:r>
            <w:proofErr w:type="spellEnd"/>
            <w:r w:rsidR="00D40FF6" w:rsidRPr="00182F32">
              <w:rPr>
                <w:szCs w:val="18"/>
              </w:rPr>
              <w:t>; analyzed how leaf traits vary with respect to climate</w:t>
            </w:r>
          </w:p>
          <w:p w14:paraId="78BE8169" w14:textId="364062FC" w:rsidR="00D40FF6" w:rsidRPr="00FA250B" w:rsidRDefault="00D40FF6" w:rsidP="00182F32">
            <w:pPr>
              <w:pStyle w:val="ListParagraph"/>
              <w:numPr>
                <w:ilvl w:val="0"/>
                <w:numId w:val="1"/>
              </w:numPr>
              <w:spacing w:afterLines="120" w:after="288" w:line="240" w:lineRule="auto"/>
              <w:ind w:left="360"/>
              <w:jc w:val="both"/>
              <w:rPr>
                <w:szCs w:val="20"/>
              </w:rPr>
            </w:pPr>
            <w:r w:rsidRPr="00182F32">
              <w:rPr>
                <w:szCs w:val="18"/>
              </w:rPr>
              <w:t>Analyzed</w:t>
            </w:r>
            <w:r w:rsidRPr="00FA250B">
              <w:rPr>
                <w:szCs w:val="20"/>
              </w:rPr>
              <w:t>, wrote up, and published results</w:t>
            </w:r>
          </w:p>
        </w:tc>
      </w:tr>
      <w:tr w:rsidR="00182F32" w:rsidRPr="00FA250B" w14:paraId="2210574E" w14:textId="77777777" w:rsidTr="00182F32">
        <w:tc>
          <w:tcPr>
            <w:tcW w:w="1260" w:type="dxa"/>
          </w:tcPr>
          <w:p w14:paraId="546DA390" w14:textId="3BE29EE5" w:rsidR="00FA250B" w:rsidRPr="00FA250B" w:rsidRDefault="00FA250B" w:rsidP="00FA250B">
            <w:pPr>
              <w:spacing w:afterLines="120" w:after="288"/>
              <w:jc w:val="both"/>
              <w:rPr>
                <w:bCs/>
                <w:szCs w:val="18"/>
              </w:rPr>
            </w:pPr>
            <w:r w:rsidRPr="00FA250B">
              <w:rPr>
                <w:bCs/>
                <w:szCs w:val="20"/>
              </w:rPr>
              <w:t>Jun 2013 - Mar 2014</w:t>
            </w:r>
          </w:p>
        </w:tc>
        <w:tc>
          <w:tcPr>
            <w:tcW w:w="1890" w:type="dxa"/>
          </w:tcPr>
          <w:p w14:paraId="0D289D10" w14:textId="7EFCB076" w:rsidR="00FA250B" w:rsidRPr="00FA250B" w:rsidRDefault="00FA250B" w:rsidP="00FA250B">
            <w:pPr>
              <w:spacing w:afterLines="120" w:after="288"/>
              <w:jc w:val="both"/>
              <w:rPr>
                <w:bCs/>
                <w:szCs w:val="18"/>
              </w:rPr>
            </w:pPr>
            <w:r w:rsidRPr="00FA250B">
              <w:rPr>
                <w:bCs/>
                <w:szCs w:val="18"/>
              </w:rPr>
              <w:t>Research Technician</w:t>
            </w:r>
          </w:p>
        </w:tc>
        <w:tc>
          <w:tcPr>
            <w:tcW w:w="6314" w:type="dxa"/>
          </w:tcPr>
          <w:p w14:paraId="6A1E28CE" w14:textId="0E26D1FE" w:rsidR="00FA250B" w:rsidRPr="00FA250B" w:rsidRDefault="00FA250B" w:rsidP="00FA250B">
            <w:pPr>
              <w:spacing w:afterLines="120" w:after="288"/>
              <w:jc w:val="both"/>
              <w:rPr>
                <w:bCs/>
                <w:szCs w:val="18"/>
              </w:rPr>
            </w:pPr>
            <w:r w:rsidRPr="00FA250B">
              <w:rPr>
                <w:bCs/>
                <w:szCs w:val="18"/>
              </w:rPr>
              <w:t>Barro Colorado Island, Smithsonian Tropical Research Institute, Panama &amp; Evolution, Ecology, and Organismal Biology Department, The Ohio State University, Columbus, OH</w:t>
            </w:r>
          </w:p>
        </w:tc>
      </w:tr>
      <w:tr w:rsidR="00FA250B" w:rsidRPr="00FA250B" w14:paraId="42F38975" w14:textId="77777777" w:rsidTr="00182F32">
        <w:tc>
          <w:tcPr>
            <w:tcW w:w="9464" w:type="dxa"/>
            <w:gridSpan w:val="3"/>
          </w:tcPr>
          <w:p w14:paraId="6EF57A01" w14:textId="0338F8D8" w:rsidR="00FA250B" w:rsidRPr="00182F32" w:rsidRDefault="00FA250B" w:rsidP="00182F32">
            <w:pPr>
              <w:pStyle w:val="ListParagraph"/>
              <w:numPr>
                <w:ilvl w:val="0"/>
                <w:numId w:val="1"/>
              </w:numPr>
              <w:spacing w:afterLines="120" w:after="288" w:line="240" w:lineRule="auto"/>
              <w:ind w:left="360"/>
              <w:jc w:val="both"/>
              <w:rPr>
                <w:szCs w:val="18"/>
              </w:rPr>
            </w:pPr>
            <w:r w:rsidRPr="00182F32">
              <w:rPr>
                <w:szCs w:val="18"/>
              </w:rPr>
              <w:t xml:space="preserve">Collected, weighed, and sterilized seeds and collected and sterilized soil for a </w:t>
            </w:r>
            <w:proofErr w:type="spellStart"/>
            <w:r w:rsidRPr="00182F32">
              <w:rPr>
                <w:szCs w:val="18"/>
              </w:rPr>
              <w:t>shadehouse</w:t>
            </w:r>
            <w:proofErr w:type="spellEnd"/>
            <w:r w:rsidRPr="00182F32">
              <w:rPr>
                <w:szCs w:val="18"/>
              </w:rPr>
              <w:t xml:space="preserve"> experiment to explore the effect of genetic relatedness on the strength of CNDD interactions within a particular species</w:t>
            </w:r>
          </w:p>
          <w:p w14:paraId="5A566190" w14:textId="77777777" w:rsidR="00FA250B" w:rsidRPr="00182F32" w:rsidRDefault="00FA250B" w:rsidP="00182F32">
            <w:pPr>
              <w:pStyle w:val="ListParagraph"/>
              <w:numPr>
                <w:ilvl w:val="0"/>
                <w:numId w:val="1"/>
              </w:numPr>
              <w:spacing w:afterLines="120" w:after="288" w:line="240" w:lineRule="auto"/>
              <w:ind w:left="360"/>
              <w:jc w:val="both"/>
              <w:rPr>
                <w:szCs w:val="18"/>
              </w:rPr>
            </w:pPr>
            <w:r w:rsidRPr="00182F32">
              <w:rPr>
                <w:szCs w:val="18"/>
              </w:rPr>
              <w:t xml:space="preserve">Constructed a </w:t>
            </w:r>
            <w:proofErr w:type="spellStart"/>
            <w:r w:rsidRPr="00182F32">
              <w:rPr>
                <w:szCs w:val="18"/>
              </w:rPr>
              <w:t>shadehouse</w:t>
            </w:r>
            <w:proofErr w:type="spellEnd"/>
            <w:r w:rsidRPr="00182F32">
              <w:rPr>
                <w:szCs w:val="18"/>
              </w:rPr>
              <w:t xml:space="preserve"> and planted 700+ seeds, monitored germination for 4 weeks </w:t>
            </w:r>
          </w:p>
          <w:p w14:paraId="3EE9AC0D" w14:textId="77777777" w:rsidR="00FA250B" w:rsidRPr="00182F32" w:rsidRDefault="00FA250B" w:rsidP="00182F32">
            <w:pPr>
              <w:pStyle w:val="ListParagraph"/>
              <w:numPr>
                <w:ilvl w:val="0"/>
                <w:numId w:val="1"/>
              </w:numPr>
              <w:spacing w:afterLines="120" w:after="288" w:line="240" w:lineRule="auto"/>
              <w:ind w:left="360"/>
              <w:jc w:val="both"/>
              <w:rPr>
                <w:szCs w:val="18"/>
              </w:rPr>
            </w:pPr>
            <w:r w:rsidRPr="00182F32">
              <w:rPr>
                <w:szCs w:val="18"/>
              </w:rPr>
              <w:t xml:space="preserve">Designed and carried out a field experiment on seed fate of </w:t>
            </w:r>
            <w:proofErr w:type="spellStart"/>
            <w:r w:rsidRPr="00182F32">
              <w:rPr>
                <w:szCs w:val="18"/>
              </w:rPr>
              <w:t>Virola</w:t>
            </w:r>
            <w:proofErr w:type="spellEnd"/>
            <w:r w:rsidRPr="00182F32">
              <w:rPr>
                <w:szCs w:val="18"/>
              </w:rPr>
              <w:t xml:space="preserve"> </w:t>
            </w:r>
            <w:proofErr w:type="spellStart"/>
            <w:r w:rsidRPr="00182F32">
              <w:rPr>
                <w:szCs w:val="18"/>
              </w:rPr>
              <w:t>surinamensis</w:t>
            </w:r>
            <w:proofErr w:type="spellEnd"/>
          </w:p>
          <w:p w14:paraId="5C51A353" w14:textId="151268BE" w:rsidR="00FA250B" w:rsidRPr="00FA250B" w:rsidRDefault="00FA250B" w:rsidP="00182F32">
            <w:pPr>
              <w:pStyle w:val="ListParagraph"/>
              <w:numPr>
                <w:ilvl w:val="0"/>
                <w:numId w:val="1"/>
              </w:numPr>
              <w:spacing w:afterLines="120" w:after="288" w:line="240" w:lineRule="auto"/>
              <w:ind w:left="360"/>
              <w:jc w:val="both"/>
              <w:rPr>
                <w:szCs w:val="20"/>
              </w:rPr>
            </w:pPr>
            <w:r w:rsidRPr="00182F32">
              <w:rPr>
                <w:szCs w:val="18"/>
              </w:rPr>
              <w:t>Analysis</w:t>
            </w:r>
            <w:r w:rsidRPr="00FA250B">
              <w:rPr>
                <w:szCs w:val="20"/>
              </w:rPr>
              <w:t>, and write-up of an undergraduate thesis project</w:t>
            </w:r>
          </w:p>
        </w:tc>
      </w:tr>
      <w:tr w:rsidR="00FA250B" w14:paraId="28D01672" w14:textId="77777777" w:rsidTr="00182F32">
        <w:tc>
          <w:tcPr>
            <w:tcW w:w="1260" w:type="dxa"/>
          </w:tcPr>
          <w:p w14:paraId="417338B6" w14:textId="2D8F6F85" w:rsidR="00FA250B" w:rsidRPr="00FA250B" w:rsidRDefault="00FA250B" w:rsidP="00182F32">
            <w:pPr>
              <w:spacing w:after="120"/>
              <w:jc w:val="both"/>
              <w:rPr>
                <w:bCs/>
                <w:szCs w:val="18"/>
              </w:rPr>
            </w:pPr>
            <w:r w:rsidRPr="00FA250B">
              <w:rPr>
                <w:bCs/>
                <w:szCs w:val="18"/>
              </w:rPr>
              <w:lastRenderedPageBreak/>
              <w:t>Fall 2020-May 2013</w:t>
            </w:r>
          </w:p>
        </w:tc>
        <w:tc>
          <w:tcPr>
            <w:tcW w:w="1890" w:type="dxa"/>
          </w:tcPr>
          <w:p w14:paraId="7C536C44" w14:textId="112CE27D" w:rsidR="00FA250B" w:rsidRPr="00FA250B" w:rsidRDefault="00FA250B" w:rsidP="00182F32">
            <w:pPr>
              <w:spacing w:after="120"/>
              <w:jc w:val="both"/>
              <w:rPr>
                <w:bCs/>
                <w:szCs w:val="18"/>
              </w:rPr>
            </w:pPr>
            <w:r w:rsidRPr="00FA250B">
              <w:rPr>
                <w:bCs/>
                <w:szCs w:val="18"/>
              </w:rPr>
              <w:t>Research Technician</w:t>
            </w:r>
          </w:p>
        </w:tc>
        <w:tc>
          <w:tcPr>
            <w:tcW w:w="6314" w:type="dxa"/>
          </w:tcPr>
          <w:p w14:paraId="276D57DA" w14:textId="2F298AB8" w:rsidR="00FA250B" w:rsidRPr="00FA250B" w:rsidRDefault="00FA250B" w:rsidP="00182F32">
            <w:pPr>
              <w:spacing w:after="120"/>
              <w:jc w:val="both"/>
              <w:rPr>
                <w:bCs/>
                <w:szCs w:val="18"/>
              </w:rPr>
            </w:pPr>
            <w:r w:rsidRPr="00FA250B">
              <w:rPr>
                <w:bCs/>
                <w:szCs w:val="18"/>
              </w:rPr>
              <w:t>Evolution, Ecology, and Organismal Biology Department, The Ohio State University, Columbus, OH</w:t>
            </w:r>
          </w:p>
        </w:tc>
      </w:tr>
      <w:tr w:rsidR="00FA250B" w14:paraId="4F521634" w14:textId="77777777" w:rsidTr="00182F32">
        <w:trPr>
          <w:trHeight w:val="87"/>
        </w:trPr>
        <w:tc>
          <w:tcPr>
            <w:tcW w:w="9464" w:type="dxa"/>
            <w:gridSpan w:val="3"/>
          </w:tcPr>
          <w:p w14:paraId="35887736" w14:textId="0DA3F317" w:rsidR="00B91F88" w:rsidRPr="00B91F88" w:rsidRDefault="00FA250B" w:rsidP="00182F32">
            <w:pPr>
              <w:pStyle w:val="ListParagraph"/>
              <w:numPr>
                <w:ilvl w:val="0"/>
                <w:numId w:val="1"/>
              </w:numPr>
              <w:spacing w:after="0" w:line="240" w:lineRule="auto"/>
              <w:ind w:left="360"/>
              <w:jc w:val="both"/>
              <w:rPr>
                <w:szCs w:val="20"/>
              </w:rPr>
            </w:pPr>
            <w:r w:rsidRPr="00FA250B">
              <w:rPr>
                <w:szCs w:val="20"/>
              </w:rPr>
              <w:t>Collected and processed samples and measured data for research investigating gene flow in switchgrass species</w:t>
            </w:r>
          </w:p>
        </w:tc>
      </w:tr>
    </w:tbl>
    <w:p w14:paraId="2CB1E5D5" w14:textId="6A08F82F" w:rsidR="00182F32" w:rsidRDefault="00182F32" w:rsidP="00D00819">
      <w:pPr>
        <w:spacing w:after="120"/>
        <w:jc w:val="both"/>
        <w:rPr>
          <w:b/>
          <w:sz w:val="28"/>
          <w:szCs w:val="20"/>
        </w:rPr>
      </w:pPr>
    </w:p>
    <w:p w14:paraId="75262393" w14:textId="77777777" w:rsidR="00061BA9" w:rsidRDefault="00061BA9" w:rsidP="00D00819">
      <w:pPr>
        <w:spacing w:after="120"/>
        <w:jc w:val="both"/>
        <w:rPr>
          <w:b/>
          <w:sz w:val="28"/>
          <w:szCs w:val="20"/>
        </w:rPr>
      </w:pPr>
    </w:p>
    <w:p w14:paraId="666D9031" w14:textId="3802AE0A" w:rsidR="002730EA" w:rsidRPr="008C5ABB" w:rsidRDefault="002730EA" w:rsidP="002730EA">
      <w:pPr>
        <w:spacing w:after="120"/>
        <w:jc w:val="both"/>
        <w:rPr>
          <w:b/>
          <w:sz w:val="28"/>
          <w:szCs w:val="20"/>
        </w:rPr>
      </w:pPr>
      <w:r>
        <w:rPr>
          <w:b/>
          <w:sz w:val="28"/>
          <w:szCs w:val="20"/>
        </w:rPr>
        <w:t>Fellowships</w:t>
      </w:r>
      <w:r w:rsidR="00D00819" w:rsidRPr="00D00819">
        <w:rPr>
          <w:b/>
          <w:sz w:val="28"/>
          <w:szCs w:val="20"/>
        </w:rPr>
        <w:t xml:space="preserve"> and </w:t>
      </w:r>
      <w:r w:rsidR="00D00819">
        <w:rPr>
          <w:b/>
          <w:sz w:val="28"/>
          <w:szCs w:val="20"/>
        </w:rPr>
        <w:t>A</w:t>
      </w:r>
      <w:r w:rsidR="00D00819" w:rsidRPr="00D00819">
        <w:rPr>
          <w:b/>
          <w:sz w:val="28"/>
          <w:szCs w:val="20"/>
        </w:rPr>
        <w:t>wards</w:t>
      </w:r>
      <w:r w:rsidR="00D00819">
        <w:rPr>
          <w:b/>
          <w:sz w:val="28"/>
          <w:szCs w:val="20"/>
        </w:rPr>
        <w:t>:</w:t>
      </w:r>
    </w:p>
    <w:p w14:paraId="707B53DE" w14:textId="6A9023D4" w:rsidR="002730EA" w:rsidRDefault="002730EA" w:rsidP="002730EA">
      <w:pPr>
        <w:spacing w:after="120"/>
        <w:jc w:val="both"/>
        <w:rPr>
          <w:bCs/>
          <w:szCs w:val="18"/>
        </w:rPr>
      </w:pPr>
      <w:r>
        <w:rPr>
          <w:bCs/>
          <w:szCs w:val="18"/>
        </w:rPr>
        <w:t>2018-202</w:t>
      </w:r>
      <w:r w:rsidR="00BF0AFD">
        <w:rPr>
          <w:bCs/>
          <w:szCs w:val="18"/>
        </w:rPr>
        <w:t>3</w:t>
      </w:r>
      <w:r>
        <w:rPr>
          <w:bCs/>
          <w:szCs w:val="18"/>
        </w:rPr>
        <w:t xml:space="preserve"> Lewis B Cullman Joint Yale School of Forestry and Environmental Studies &amp; New York Botanical Garden Fellow</w:t>
      </w:r>
    </w:p>
    <w:p w14:paraId="6445EABE" w14:textId="0204AF4A" w:rsidR="002730EA" w:rsidRPr="002730EA" w:rsidRDefault="002730EA" w:rsidP="002730EA">
      <w:pPr>
        <w:spacing w:after="120"/>
        <w:jc w:val="both"/>
        <w:rPr>
          <w:bCs/>
          <w:szCs w:val="18"/>
        </w:rPr>
      </w:pPr>
      <w:r w:rsidRPr="002730EA">
        <w:rPr>
          <w:bCs/>
          <w:szCs w:val="18"/>
        </w:rPr>
        <w:t>2016</w:t>
      </w:r>
      <w:r>
        <w:rPr>
          <w:bCs/>
          <w:szCs w:val="18"/>
        </w:rPr>
        <w:t>-2021</w:t>
      </w:r>
      <w:r w:rsidRPr="002730EA">
        <w:rPr>
          <w:bCs/>
          <w:szCs w:val="18"/>
        </w:rPr>
        <w:t xml:space="preserve"> National Science Foundation Graduate Research Fellowship</w:t>
      </w:r>
    </w:p>
    <w:p w14:paraId="694B5E4D" w14:textId="462A9522" w:rsidR="002730EA" w:rsidRPr="002730EA" w:rsidRDefault="002730EA" w:rsidP="002730EA">
      <w:pPr>
        <w:spacing w:after="120"/>
        <w:jc w:val="both"/>
        <w:rPr>
          <w:bCs/>
          <w:szCs w:val="18"/>
        </w:rPr>
      </w:pPr>
      <w:r>
        <w:rPr>
          <w:bCs/>
          <w:szCs w:val="18"/>
        </w:rPr>
        <w:t>2013 National Science Foundation</w:t>
      </w:r>
      <w:r w:rsidRPr="002730EA">
        <w:rPr>
          <w:bCs/>
          <w:szCs w:val="18"/>
        </w:rPr>
        <w:t xml:space="preserve"> Research Experience for Undergraduates</w:t>
      </w:r>
      <w:r>
        <w:rPr>
          <w:bCs/>
          <w:szCs w:val="18"/>
        </w:rPr>
        <w:t xml:space="preserve"> Fellowship</w:t>
      </w:r>
      <w:r w:rsidRPr="002730EA">
        <w:rPr>
          <w:bCs/>
          <w:szCs w:val="18"/>
        </w:rPr>
        <w:t xml:space="preserve"> (</w:t>
      </w:r>
      <w:r>
        <w:rPr>
          <w:bCs/>
          <w:szCs w:val="18"/>
        </w:rPr>
        <w:t>PI:</w:t>
      </w:r>
      <w:r w:rsidRPr="002730EA">
        <w:rPr>
          <w:bCs/>
          <w:szCs w:val="18"/>
        </w:rPr>
        <w:t xml:space="preserve"> Dr. Liza Comita)</w:t>
      </w:r>
    </w:p>
    <w:p w14:paraId="5EBBC373" w14:textId="18BBBEAF" w:rsidR="002730EA" w:rsidRPr="008C5ABB" w:rsidRDefault="002730EA" w:rsidP="00D00819">
      <w:pPr>
        <w:spacing w:after="120"/>
        <w:jc w:val="both"/>
        <w:rPr>
          <w:b/>
        </w:rPr>
      </w:pPr>
    </w:p>
    <w:p w14:paraId="66E45255" w14:textId="77777777" w:rsidR="00061BA9" w:rsidRPr="008C5ABB" w:rsidRDefault="00061BA9" w:rsidP="00D00819">
      <w:pPr>
        <w:spacing w:after="120"/>
        <w:jc w:val="both"/>
        <w:rPr>
          <w:b/>
        </w:rPr>
      </w:pPr>
    </w:p>
    <w:p w14:paraId="4250569A" w14:textId="253B3493" w:rsidR="00D00819" w:rsidRPr="00D00819" w:rsidRDefault="00D00819" w:rsidP="00D00819">
      <w:pPr>
        <w:spacing w:after="120"/>
        <w:jc w:val="both"/>
        <w:rPr>
          <w:b/>
          <w:sz w:val="28"/>
          <w:szCs w:val="20"/>
        </w:rPr>
      </w:pPr>
      <w:r>
        <w:rPr>
          <w:b/>
          <w:sz w:val="28"/>
          <w:szCs w:val="20"/>
        </w:rPr>
        <w:t>S</w:t>
      </w:r>
      <w:r w:rsidRPr="00D00819">
        <w:rPr>
          <w:b/>
          <w:sz w:val="28"/>
          <w:szCs w:val="20"/>
        </w:rPr>
        <w:t xml:space="preserve">cientific </w:t>
      </w:r>
      <w:r>
        <w:rPr>
          <w:b/>
          <w:sz w:val="28"/>
          <w:szCs w:val="20"/>
        </w:rPr>
        <w:t>P</w:t>
      </w:r>
      <w:r w:rsidRPr="00D00819">
        <w:rPr>
          <w:b/>
          <w:sz w:val="28"/>
          <w:szCs w:val="20"/>
        </w:rPr>
        <w:t>ublications</w:t>
      </w:r>
      <w:r>
        <w:rPr>
          <w:b/>
          <w:sz w:val="28"/>
          <w:szCs w:val="20"/>
        </w:rPr>
        <w:t>:</w:t>
      </w:r>
    </w:p>
    <w:p w14:paraId="7552C508" w14:textId="6439DCDB" w:rsidR="00E0162C" w:rsidRPr="00087D5E" w:rsidRDefault="00825785" w:rsidP="00825785">
      <w:pPr>
        <w:tabs>
          <w:tab w:val="left" w:pos="360"/>
        </w:tabs>
        <w:ind w:left="360" w:hanging="360"/>
        <w:rPr>
          <w:rFonts w:eastAsiaTheme="minorHAnsi"/>
          <w:color w:val="000000" w:themeColor="text1"/>
          <w:szCs w:val="26"/>
          <w:shd w:val="clear" w:color="auto" w:fill="FFFFFF"/>
        </w:rPr>
      </w:pPr>
      <w:proofErr w:type="spellStart"/>
      <w:r w:rsidRPr="00825785">
        <w:rPr>
          <w:rFonts w:eastAsiaTheme="minorHAnsi"/>
          <w:color w:val="000000" w:themeColor="text1"/>
          <w:szCs w:val="26"/>
          <w:shd w:val="clear" w:color="auto" w:fill="FFFFFF"/>
        </w:rPr>
        <w:t>Vandvik</w:t>
      </w:r>
      <w:proofErr w:type="spellEnd"/>
      <w:r w:rsidRPr="00825785">
        <w:rPr>
          <w:rFonts w:eastAsiaTheme="minorHAnsi"/>
          <w:color w:val="000000" w:themeColor="text1"/>
          <w:szCs w:val="26"/>
          <w:shd w:val="clear" w:color="auto" w:fill="FFFFFF"/>
        </w:rPr>
        <w:t xml:space="preserve">, V.,  </w:t>
      </w:r>
      <w:proofErr w:type="spellStart"/>
      <w:r w:rsidRPr="00825785">
        <w:rPr>
          <w:rFonts w:eastAsiaTheme="minorHAnsi"/>
          <w:color w:val="000000" w:themeColor="text1"/>
          <w:szCs w:val="26"/>
          <w:shd w:val="clear" w:color="auto" w:fill="FFFFFF"/>
        </w:rPr>
        <w:t>Halbritter</w:t>
      </w:r>
      <w:proofErr w:type="spellEnd"/>
      <w:r w:rsidRPr="00825785">
        <w:rPr>
          <w:rFonts w:eastAsiaTheme="minorHAnsi"/>
          <w:color w:val="000000" w:themeColor="text1"/>
          <w:szCs w:val="26"/>
          <w:shd w:val="clear" w:color="auto" w:fill="FFFFFF"/>
        </w:rPr>
        <w:t xml:space="preserve">, A.H., Yang, Y., He, H., </w:t>
      </w:r>
      <w:proofErr w:type="spellStart"/>
      <w:r w:rsidRPr="00825785">
        <w:rPr>
          <w:rFonts w:eastAsiaTheme="minorHAnsi"/>
          <w:color w:val="000000" w:themeColor="text1"/>
          <w:szCs w:val="26"/>
          <w:shd w:val="clear" w:color="auto" w:fill="FFFFFF"/>
        </w:rPr>
        <w:t>Klanderud</w:t>
      </w:r>
      <w:proofErr w:type="spellEnd"/>
      <w:r w:rsidRPr="00825785">
        <w:rPr>
          <w:rFonts w:eastAsiaTheme="minorHAnsi"/>
          <w:color w:val="000000" w:themeColor="text1"/>
          <w:szCs w:val="26"/>
          <w:shd w:val="clear" w:color="auto" w:fill="FFFFFF"/>
        </w:rPr>
        <w:t xml:space="preserve">, K., </w:t>
      </w:r>
      <w:proofErr w:type="spellStart"/>
      <w:r w:rsidRPr="00825785">
        <w:rPr>
          <w:rFonts w:eastAsiaTheme="minorHAnsi"/>
          <w:color w:val="000000" w:themeColor="text1"/>
          <w:szCs w:val="26"/>
          <w:shd w:val="clear" w:color="auto" w:fill="FFFFFF"/>
        </w:rPr>
        <w:t>Maitner</w:t>
      </w:r>
      <w:proofErr w:type="spellEnd"/>
      <w:r w:rsidRPr="00825785">
        <w:rPr>
          <w:rFonts w:eastAsiaTheme="minorHAnsi"/>
          <w:color w:val="000000" w:themeColor="text1"/>
          <w:szCs w:val="26"/>
          <w:shd w:val="clear" w:color="auto" w:fill="FFFFFF"/>
        </w:rPr>
        <w:t xml:space="preserve">, B.S., </w:t>
      </w:r>
      <w:proofErr w:type="spellStart"/>
      <w:r w:rsidRPr="00825785">
        <w:rPr>
          <w:rFonts w:eastAsiaTheme="minorHAnsi"/>
          <w:color w:val="000000" w:themeColor="text1"/>
          <w:szCs w:val="26"/>
          <w:shd w:val="clear" w:color="auto" w:fill="FFFFFF"/>
        </w:rPr>
        <w:t>Michaletz</w:t>
      </w:r>
      <w:proofErr w:type="spellEnd"/>
      <w:r w:rsidRPr="00825785">
        <w:rPr>
          <w:rFonts w:eastAsiaTheme="minorHAnsi"/>
          <w:color w:val="000000" w:themeColor="text1"/>
          <w:szCs w:val="26"/>
          <w:shd w:val="clear" w:color="auto" w:fill="FFFFFF"/>
        </w:rPr>
        <w:t xml:space="preserve"> S., Sun X., Telford R.J., Wang G., Zhang, L., </w:t>
      </w:r>
      <w:proofErr w:type="spellStart"/>
      <w:r w:rsidRPr="00825785">
        <w:rPr>
          <w:rFonts w:eastAsiaTheme="minorHAnsi"/>
          <w:color w:val="000000" w:themeColor="text1"/>
          <w:szCs w:val="26"/>
          <w:shd w:val="clear" w:color="auto" w:fill="FFFFFF"/>
        </w:rPr>
        <w:t>Althuizen</w:t>
      </w:r>
      <w:proofErr w:type="spellEnd"/>
      <w:r w:rsidRPr="00825785">
        <w:rPr>
          <w:rFonts w:eastAsiaTheme="minorHAnsi"/>
          <w:color w:val="000000" w:themeColor="text1"/>
          <w:szCs w:val="26"/>
          <w:shd w:val="clear" w:color="auto" w:fill="FFFFFF"/>
        </w:rPr>
        <w:t xml:space="preserve"> I., Henn J., </w:t>
      </w:r>
      <w:proofErr w:type="spellStart"/>
      <w:r w:rsidRPr="00825785">
        <w:rPr>
          <w:rFonts w:eastAsiaTheme="minorHAnsi"/>
          <w:color w:val="000000" w:themeColor="text1"/>
          <w:szCs w:val="26"/>
          <w:shd w:val="clear" w:color="auto" w:fill="FFFFFF"/>
        </w:rPr>
        <w:t>Gya</w:t>
      </w:r>
      <w:proofErr w:type="spellEnd"/>
      <w:r w:rsidRPr="00825785">
        <w:rPr>
          <w:rFonts w:eastAsiaTheme="minorHAnsi"/>
          <w:color w:val="000000" w:themeColor="text1"/>
          <w:szCs w:val="26"/>
          <w:shd w:val="clear" w:color="auto" w:fill="FFFFFF"/>
        </w:rPr>
        <w:t>,, R.,</w:t>
      </w:r>
      <w:proofErr w:type="spellStart"/>
      <w:r w:rsidRPr="00825785">
        <w:rPr>
          <w:rFonts w:eastAsiaTheme="minorHAnsi"/>
          <w:color w:val="000000" w:themeColor="text1"/>
          <w:szCs w:val="26"/>
          <w:shd w:val="clear" w:color="auto" w:fill="FFFFFF"/>
        </w:rPr>
        <w:t>Jaroszynska</w:t>
      </w:r>
      <w:proofErr w:type="spellEnd"/>
      <w:r w:rsidRPr="00825785">
        <w:rPr>
          <w:rFonts w:eastAsiaTheme="minorHAnsi"/>
          <w:color w:val="000000" w:themeColor="text1"/>
          <w:szCs w:val="26"/>
          <w:shd w:val="clear" w:color="auto" w:fill="FFFFFF"/>
        </w:rPr>
        <w:t xml:space="preserve"> F., Joyce, B.L., </w:t>
      </w:r>
      <w:proofErr w:type="spellStart"/>
      <w:r w:rsidRPr="00825785">
        <w:rPr>
          <w:rFonts w:eastAsiaTheme="minorHAnsi"/>
          <w:color w:val="000000" w:themeColor="text1"/>
          <w:szCs w:val="26"/>
          <w:shd w:val="clear" w:color="auto" w:fill="FFFFFF"/>
        </w:rPr>
        <w:t>Moerland</w:t>
      </w:r>
      <w:proofErr w:type="spellEnd"/>
      <w:r w:rsidRPr="00825785">
        <w:rPr>
          <w:rFonts w:eastAsiaTheme="minorHAnsi"/>
          <w:color w:val="000000" w:themeColor="text1"/>
          <w:szCs w:val="26"/>
          <w:shd w:val="clear" w:color="auto" w:fill="FFFFFF"/>
        </w:rPr>
        <w:t xml:space="preserve">, M.S., Peng A., </w:t>
      </w:r>
      <w:proofErr w:type="spellStart"/>
      <w:r w:rsidRPr="00825785">
        <w:rPr>
          <w:rFonts w:eastAsiaTheme="minorHAnsi"/>
          <w:color w:val="000000" w:themeColor="text1"/>
          <w:szCs w:val="26"/>
          <w:shd w:val="clear" w:color="auto" w:fill="FFFFFF"/>
        </w:rPr>
        <w:t>Ponsac</w:t>
      </w:r>
      <w:proofErr w:type="spellEnd"/>
      <w:r w:rsidRPr="00825785">
        <w:rPr>
          <w:rFonts w:eastAsiaTheme="minorHAnsi"/>
          <w:color w:val="000000" w:themeColor="text1"/>
          <w:szCs w:val="26"/>
          <w:shd w:val="clear" w:color="auto" w:fill="FFFFFF"/>
        </w:rPr>
        <w:t xml:space="preserve">, C., Seltzer L., </w:t>
      </w:r>
      <w:r w:rsidRPr="00825785">
        <w:rPr>
          <w:rFonts w:eastAsiaTheme="minorHAnsi"/>
          <w:b/>
          <w:bCs/>
          <w:color w:val="000000" w:themeColor="text1"/>
          <w:szCs w:val="26"/>
          <w:shd w:val="clear" w:color="auto" w:fill="FFFFFF"/>
        </w:rPr>
        <w:t>Sullivan, M.K.</w:t>
      </w:r>
      <w:r w:rsidRPr="00825785">
        <w:rPr>
          <w:rFonts w:eastAsiaTheme="minorHAnsi"/>
          <w:color w:val="000000" w:themeColor="text1"/>
          <w:szCs w:val="26"/>
          <w:shd w:val="clear" w:color="auto" w:fill="FFFFFF"/>
        </w:rPr>
        <w:t xml:space="preserve">, </w:t>
      </w:r>
      <w:proofErr w:type="spellStart"/>
      <w:r w:rsidRPr="00825785">
        <w:rPr>
          <w:rFonts w:eastAsiaTheme="minorHAnsi"/>
          <w:color w:val="000000" w:themeColor="text1"/>
          <w:szCs w:val="26"/>
          <w:shd w:val="clear" w:color="auto" w:fill="FFFFFF"/>
        </w:rPr>
        <w:t>Tjendra</w:t>
      </w:r>
      <w:proofErr w:type="spellEnd"/>
      <w:r w:rsidRPr="00825785">
        <w:rPr>
          <w:rFonts w:eastAsiaTheme="minorHAnsi"/>
          <w:color w:val="000000" w:themeColor="text1"/>
          <w:szCs w:val="26"/>
          <w:shd w:val="clear" w:color="auto" w:fill="FFFFFF"/>
        </w:rPr>
        <w:t xml:space="preserve">, J., Xiao, Y., Zhao, X., </w:t>
      </w:r>
      <w:proofErr w:type="spellStart"/>
      <w:r w:rsidRPr="00825785">
        <w:rPr>
          <w:rFonts w:eastAsiaTheme="minorHAnsi"/>
          <w:color w:val="000000" w:themeColor="text1"/>
          <w:szCs w:val="26"/>
          <w:shd w:val="clear" w:color="auto" w:fill="FFFFFF"/>
        </w:rPr>
        <w:t>Enquist</w:t>
      </w:r>
      <w:proofErr w:type="spellEnd"/>
      <w:r w:rsidRPr="00825785">
        <w:rPr>
          <w:rFonts w:eastAsiaTheme="minorHAnsi"/>
          <w:color w:val="000000" w:themeColor="text1"/>
          <w:szCs w:val="26"/>
          <w:shd w:val="clear" w:color="auto" w:fill="FFFFFF"/>
        </w:rPr>
        <w:t xml:space="preserve">, B.J. Plant traits and vegetation data from climate change experiments along a 1000m elevation gradient in </w:t>
      </w:r>
      <w:proofErr w:type="spellStart"/>
      <w:r w:rsidRPr="00825785">
        <w:rPr>
          <w:rFonts w:eastAsiaTheme="minorHAnsi"/>
          <w:color w:val="000000" w:themeColor="text1"/>
          <w:szCs w:val="26"/>
          <w:shd w:val="clear" w:color="auto" w:fill="FFFFFF"/>
        </w:rPr>
        <w:t>Gongga</w:t>
      </w:r>
      <w:proofErr w:type="spellEnd"/>
      <w:r w:rsidRPr="00825785">
        <w:rPr>
          <w:rFonts w:eastAsiaTheme="minorHAnsi"/>
          <w:color w:val="000000" w:themeColor="text1"/>
          <w:szCs w:val="26"/>
          <w:shd w:val="clear" w:color="auto" w:fill="FFFFFF"/>
        </w:rPr>
        <w:t xml:space="preserve"> Mountains, China. Scientific Data. </w:t>
      </w:r>
      <w:r w:rsidR="00087D5E">
        <w:rPr>
          <w:rFonts w:eastAsiaTheme="minorHAnsi"/>
          <w:color w:val="000000" w:themeColor="text1"/>
          <w:szCs w:val="26"/>
          <w:shd w:val="clear" w:color="auto" w:fill="FFFFFF"/>
        </w:rPr>
        <w:t xml:space="preserve">7(1), 1-15. </w:t>
      </w:r>
    </w:p>
    <w:p w14:paraId="187F79D4" w14:textId="77777777" w:rsidR="00825785" w:rsidRPr="00825785" w:rsidRDefault="00825785" w:rsidP="00825785">
      <w:pPr>
        <w:tabs>
          <w:tab w:val="left" w:pos="360"/>
        </w:tabs>
        <w:ind w:left="360" w:hanging="360"/>
        <w:rPr>
          <w:rFonts w:eastAsiaTheme="minorHAnsi"/>
          <w:color w:val="000000" w:themeColor="text1"/>
          <w:szCs w:val="26"/>
          <w:shd w:val="clear" w:color="auto" w:fill="FFFFFF"/>
        </w:rPr>
      </w:pPr>
    </w:p>
    <w:p w14:paraId="40BA45F9" w14:textId="4D0D1664" w:rsidR="00E0162C" w:rsidRPr="001D6FEB" w:rsidRDefault="00E0162C" w:rsidP="00825785">
      <w:pPr>
        <w:tabs>
          <w:tab w:val="left" w:pos="360"/>
        </w:tabs>
        <w:ind w:left="360" w:hanging="360"/>
        <w:rPr>
          <w:rFonts w:eastAsiaTheme="minorHAnsi"/>
          <w:color w:val="000000" w:themeColor="text1"/>
          <w:szCs w:val="26"/>
          <w:shd w:val="clear" w:color="auto" w:fill="FFFFFF"/>
        </w:rPr>
      </w:pPr>
      <w:r w:rsidRPr="00E0162C">
        <w:rPr>
          <w:rFonts w:eastAsiaTheme="minorHAnsi"/>
          <w:b/>
          <w:bCs/>
          <w:color w:val="000000" w:themeColor="text1"/>
          <w:szCs w:val="26"/>
          <w:shd w:val="clear" w:color="auto" w:fill="FFFFFF"/>
        </w:rPr>
        <w:t>Sullivan, M</w:t>
      </w:r>
      <w:r w:rsidR="00BF0AFD">
        <w:rPr>
          <w:rFonts w:eastAsiaTheme="minorHAnsi"/>
          <w:b/>
          <w:bCs/>
          <w:color w:val="000000" w:themeColor="text1"/>
          <w:szCs w:val="26"/>
          <w:shd w:val="clear" w:color="auto" w:fill="FFFFFF"/>
        </w:rPr>
        <w:t>.</w:t>
      </w:r>
      <w:r w:rsidRPr="00E0162C">
        <w:rPr>
          <w:rFonts w:eastAsiaTheme="minorHAnsi"/>
          <w:b/>
          <w:bCs/>
          <w:color w:val="000000" w:themeColor="text1"/>
          <w:szCs w:val="26"/>
          <w:shd w:val="clear" w:color="auto" w:fill="FFFFFF"/>
        </w:rPr>
        <w:t>K</w:t>
      </w:r>
      <w:r w:rsidR="00BF0AFD">
        <w:rPr>
          <w:rFonts w:eastAsiaTheme="minorHAnsi"/>
          <w:b/>
          <w:bCs/>
          <w:color w:val="000000" w:themeColor="text1"/>
          <w:szCs w:val="26"/>
          <w:shd w:val="clear" w:color="auto" w:fill="FFFFFF"/>
        </w:rPr>
        <w:t>.</w:t>
      </w:r>
      <w:r w:rsidRPr="00E0162C">
        <w:rPr>
          <w:rFonts w:eastAsiaTheme="minorHAnsi"/>
          <w:color w:val="000000" w:themeColor="text1"/>
          <w:szCs w:val="26"/>
          <w:shd w:val="clear" w:color="auto" w:fill="FFFFFF"/>
        </w:rPr>
        <w:t xml:space="preserve"> &amp; </w:t>
      </w:r>
      <w:proofErr w:type="spellStart"/>
      <w:r w:rsidRPr="00E0162C">
        <w:rPr>
          <w:rFonts w:eastAsiaTheme="minorHAnsi"/>
          <w:color w:val="000000" w:themeColor="text1"/>
          <w:szCs w:val="26"/>
          <w:shd w:val="clear" w:color="auto" w:fill="FFFFFF"/>
        </w:rPr>
        <w:t>Queenborough</w:t>
      </w:r>
      <w:proofErr w:type="spellEnd"/>
      <w:r w:rsidRPr="00E0162C">
        <w:rPr>
          <w:rFonts w:eastAsiaTheme="minorHAnsi"/>
          <w:color w:val="000000" w:themeColor="text1"/>
          <w:szCs w:val="26"/>
          <w:shd w:val="clear" w:color="auto" w:fill="FFFFFF"/>
        </w:rPr>
        <w:t>, SA</w:t>
      </w:r>
      <w:r w:rsidRPr="00E0162C">
        <w:rPr>
          <w:color w:val="000000" w:themeColor="text1"/>
          <w:szCs w:val="26"/>
          <w:shd w:val="clear" w:color="auto" w:fill="FFFFFF"/>
        </w:rPr>
        <w:t>.</w:t>
      </w:r>
      <w:r w:rsidRPr="00E0162C">
        <w:rPr>
          <w:rFonts w:eastAsiaTheme="minorHAnsi"/>
          <w:color w:val="000000" w:themeColor="text1"/>
          <w:szCs w:val="26"/>
          <w:shd w:val="clear" w:color="auto" w:fill="FFFFFF"/>
        </w:rPr>
        <w:t xml:space="preserve"> INSIGHTS: Precipitation gradients, plant biogeography, and the incidence of drip-tips in </w:t>
      </w:r>
      <w:proofErr w:type="spellStart"/>
      <w:r w:rsidRPr="00E0162C">
        <w:rPr>
          <w:rFonts w:eastAsiaTheme="minorHAnsi"/>
          <w:color w:val="000000" w:themeColor="text1"/>
          <w:szCs w:val="26"/>
          <w:shd w:val="clear" w:color="auto" w:fill="FFFFFF"/>
        </w:rPr>
        <w:t>Cerrado</w:t>
      </w:r>
      <w:proofErr w:type="spellEnd"/>
      <w:r w:rsidRPr="00E0162C">
        <w:rPr>
          <w:rFonts w:eastAsiaTheme="minorHAnsi"/>
          <w:color w:val="000000" w:themeColor="text1"/>
          <w:szCs w:val="26"/>
          <w:shd w:val="clear" w:color="auto" w:fill="FFFFFF"/>
        </w:rPr>
        <w:t xml:space="preserve"> plant species. </w:t>
      </w:r>
      <w:proofErr w:type="spellStart"/>
      <w:r w:rsidRPr="00E0162C">
        <w:rPr>
          <w:rFonts w:eastAsiaTheme="minorHAnsi"/>
          <w:i/>
          <w:iCs/>
          <w:color w:val="000000" w:themeColor="text1"/>
          <w:szCs w:val="26"/>
          <w:shd w:val="clear" w:color="auto" w:fill="FFFFFF"/>
        </w:rPr>
        <w:t>Biotropica</w:t>
      </w:r>
      <w:proofErr w:type="spellEnd"/>
      <w:r w:rsidRPr="00E0162C">
        <w:rPr>
          <w:color w:val="000000" w:themeColor="text1"/>
          <w:szCs w:val="26"/>
          <w:shd w:val="clear" w:color="auto" w:fill="FFFFFF"/>
        </w:rPr>
        <w:t xml:space="preserve">. </w:t>
      </w:r>
      <w:r w:rsidR="001D6FEB">
        <w:rPr>
          <w:color w:val="000000" w:themeColor="text1"/>
          <w:szCs w:val="26"/>
          <w:shd w:val="clear" w:color="auto" w:fill="FFFFFF"/>
        </w:rPr>
        <w:t xml:space="preserve">52(4), 583-589. </w:t>
      </w:r>
    </w:p>
    <w:p w14:paraId="370BC3B5" w14:textId="77777777" w:rsidR="00825785" w:rsidRPr="00E0162C" w:rsidRDefault="00825785" w:rsidP="00825785">
      <w:pPr>
        <w:tabs>
          <w:tab w:val="left" w:pos="360"/>
        </w:tabs>
        <w:ind w:left="360" w:hanging="360"/>
        <w:rPr>
          <w:rFonts w:eastAsiaTheme="minorHAnsi"/>
          <w:color w:val="000000" w:themeColor="text1"/>
          <w:szCs w:val="26"/>
          <w:shd w:val="clear" w:color="auto" w:fill="FFFFFF"/>
        </w:rPr>
      </w:pPr>
    </w:p>
    <w:p w14:paraId="451B365A" w14:textId="2B4F8693" w:rsidR="00E0162C" w:rsidRDefault="00E0162C" w:rsidP="00825785">
      <w:pPr>
        <w:tabs>
          <w:tab w:val="left" w:pos="360"/>
        </w:tabs>
        <w:ind w:left="360" w:hanging="360"/>
        <w:rPr>
          <w:rFonts w:eastAsiaTheme="minorHAnsi"/>
          <w:color w:val="000000" w:themeColor="text1"/>
          <w:szCs w:val="26"/>
          <w:shd w:val="clear" w:color="auto" w:fill="FFFFFF"/>
        </w:rPr>
      </w:pPr>
      <w:r w:rsidRPr="00E0162C">
        <w:rPr>
          <w:rFonts w:eastAsiaTheme="minorHAnsi"/>
          <w:color w:val="000000" w:themeColor="text1"/>
          <w:szCs w:val="26"/>
          <w:shd w:val="clear" w:color="auto" w:fill="FFFFFF"/>
        </w:rPr>
        <w:t xml:space="preserve">Rosin C, </w:t>
      </w:r>
      <w:proofErr w:type="spellStart"/>
      <w:r w:rsidRPr="00E0162C">
        <w:rPr>
          <w:rFonts w:eastAsiaTheme="minorHAnsi"/>
          <w:color w:val="000000" w:themeColor="text1"/>
          <w:szCs w:val="26"/>
          <w:shd w:val="clear" w:color="auto" w:fill="FFFFFF"/>
        </w:rPr>
        <w:t>Beals</w:t>
      </w:r>
      <w:proofErr w:type="spellEnd"/>
      <w:r w:rsidRPr="00E0162C">
        <w:rPr>
          <w:rFonts w:eastAsiaTheme="minorHAnsi"/>
          <w:color w:val="000000" w:themeColor="text1"/>
          <w:szCs w:val="26"/>
          <w:shd w:val="clear" w:color="auto" w:fill="FFFFFF"/>
        </w:rPr>
        <w:t xml:space="preserve"> KK, </w:t>
      </w:r>
      <w:proofErr w:type="spellStart"/>
      <w:r w:rsidRPr="00E0162C">
        <w:rPr>
          <w:rFonts w:eastAsiaTheme="minorHAnsi"/>
          <w:color w:val="000000" w:themeColor="text1"/>
          <w:szCs w:val="26"/>
          <w:shd w:val="clear" w:color="auto" w:fill="FFFFFF"/>
        </w:rPr>
        <w:t>Belovitch</w:t>
      </w:r>
      <w:proofErr w:type="spellEnd"/>
      <w:r w:rsidRPr="00E0162C">
        <w:rPr>
          <w:rFonts w:eastAsiaTheme="minorHAnsi"/>
          <w:color w:val="000000" w:themeColor="text1"/>
          <w:szCs w:val="26"/>
          <w:shd w:val="clear" w:color="auto" w:fill="FFFFFF"/>
        </w:rPr>
        <w:t xml:space="preserve"> MW, Harrison RE, </w:t>
      </w:r>
      <w:proofErr w:type="spellStart"/>
      <w:r w:rsidRPr="00E0162C">
        <w:rPr>
          <w:rFonts w:eastAsiaTheme="minorHAnsi"/>
          <w:color w:val="000000" w:themeColor="text1"/>
          <w:szCs w:val="26"/>
          <w:shd w:val="clear" w:color="auto" w:fill="FFFFFF"/>
        </w:rPr>
        <w:t>Pendred</w:t>
      </w:r>
      <w:proofErr w:type="spellEnd"/>
      <w:r w:rsidRPr="00E0162C">
        <w:rPr>
          <w:rFonts w:eastAsiaTheme="minorHAnsi"/>
          <w:color w:val="000000" w:themeColor="text1"/>
          <w:szCs w:val="26"/>
          <w:shd w:val="clear" w:color="auto" w:fill="FFFFFF"/>
        </w:rPr>
        <w:t xml:space="preserve"> M, </w:t>
      </w:r>
      <w:r w:rsidRPr="00E0162C">
        <w:rPr>
          <w:rFonts w:eastAsiaTheme="minorHAnsi"/>
          <w:b/>
          <w:bCs/>
          <w:color w:val="000000" w:themeColor="text1"/>
          <w:szCs w:val="26"/>
          <w:shd w:val="clear" w:color="auto" w:fill="FFFFFF"/>
        </w:rPr>
        <w:t>Sullivan M</w:t>
      </w:r>
      <w:r w:rsidR="00BF0AFD">
        <w:rPr>
          <w:rFonts w:eastAsiaTheme="minorHAnsi"/>
          <w:b/>
          <w:bCs/>
          <w:color w:val="000000" w:themeColor="text1"/>
          <w:szCs w:val="26"/>
          <w:shd w:val="clear" w:color="auto" w:fill="FFFFFF"/>
        </w:rPr>
        <w:t>.</w:t>
      </w:r>
      <w:r w:rsidRPr="00E0162C">
        <w:rPr>
          <w:rFonts w:eastAsiaTheme="minorHAnsi"/>
          <w:b/>
          <w:bCs/>
          <w:color w:val="000000" w:themeColor="text1"/>
          <w:szCs w:val="26"/>
          <w:shd w:val="clear" w:color="auto" w:fill="FFFFFF"/>
        </w:rPr>
        <w:t>K</w:t>
      </w:r>
      <w:r w:rsidR="00BF0AFD">
        <w:rPr>
          <w:rFonts w:eastAsiaTheme="minorHAnsi"/>
          <w:b/>
          <w:bCs/>
          <w:color w:val="000000" w:themeColor="text1"/>
          <w:szCs w:val="26"/>
          <w:shd w:val="clear" w:color="auto" w:fill="FFFFFF"/>
        </w:rPr>
        <w:t>.</w:t>
      </w:r>
      <w:r w:rsidRPr="00E0162C">
        <w:rPr>
          <w:rFonts w:eastAsiaTheme="minorHAnsi"/>
          <w:color w:val="000000" w:themeColor="text1"/>
          <w:szCs w:val="26"/>
          <w:shd w:val="clear" w:color="auto" w:fill="FFFFFF"/>
        </w:rPr>
        <w:t xml:space="preserve">, Yao N, Poulsen JR. Assessing the effects of elephant foraging on the structure and diversity of an Afrotropical forest. </w:t>
      </w:r>
      <w:proofErr w:type="spellStart"/>
      <w:r w:rsidRPr="00E0162C">
        <w:rPr>
          <w:rFonts w:eastAsiaTheme="minorHAnsi"/>
          <w:i/>
          <w:iCs/>
          <w:color w:val="000000" w:themeColor="text1"/>
          <w:szCs w:val="26"/>
          <w:shd w:val="clear" w:color="auto" w:fill="FFFFFF"/>
        </w:rPr>
        <w:t>Biotropica</w:t>
      </w:r>
      <w:proofErr w:type="spellEnd"/>
      <w:r w:rsidRPr="00E0162C">
        <w:rPr>
          <w:rFonts w:eastAsiaTheme="minorHAnsi"/>
          <w:color w:val="000000" w:themeColor="text1"/>
          <w:szCs w:val="26"/>
          <w:shd w:val="clear" w:color="auto" w:fill="FFFFFF"/>
        </w:rPr>
        <w:t xml:space="preserve">. </w:t>
      </w:r>
      <w:r w:rsidR="00087D5E">
        <w:rPr>
          <w:rFonts w:eastAsiaTheme="minorHAnsi"/>
          <w:color w:val="000000" w:themeColor="text1"/>
          <w:szCs w:val="26"/>
          <w:shd w:val="clear" w:color="auto" w:fill="FFFFFF"/>
        </w:rPr>
        <w:t xml:space="preserve">52(3), 502-508. </w:t>
      </w:r>
    </w:p>
    <w:p w14:paraId="5F786E3A" w14:textId="77777777" w:rsidR="00825785" w:rsidRPr="008C5ABB" w:rsidRDefault="00825785" w:rsidP="00E0162C">
      <w:pPr>
        <w:tabs>
          <w:tab w:val="left" w:pos="360"/>
        </w:tabs>
        <w:rPr>
          <w:rFonts w:eastAsiaTheme="minorHAnsi"/>
          <w:color w:val="000000" w:themeColor="text1"/>
          <w:sz w:val="28"/>
          <w:szCs w:val="28"/>
          <w:shd w:val="clear" w:color="auto" w:fill="FFFFFF"/>
        </w:rPr>
      </w:pPr>
    </w:p>
    <w:p w14:paraId="3D3F4EAE" w14:textId="1DEB5F70" w:rsidR="00E0162C" w:rsidRPr="008C5ABB" w:rsidRDefault="00E0162C" w:rsidP="00D00819">
      <w:pPr>
        <w:autoSpaceDE w:val="0"/>
        <w:autoSpaceDN w:val="0"/>
        <w:adjustRightInd w:val="0"/>
        <w:spacing w:line="280" w:lineRule="atLeast"/>
        <w:rPr>
          <w:rFonts w:ascii="Helvetica" w:hAnsi="Helvetica" w:cs="Helvetica"/>
          <w:color w:val="000000"/>
          <w:sz w:val="28"/>
          <w:szCs w:val="28"/>
        </w:rPr>
      </w:pPr>
    </w:p>
    <w:p w14:paraId="37D0EC2C" w14:textId="07615222" w:rsidR="00825785" w:rsidRPr="00653B65" w:rsidRDefault="00E0162C" w:rsidP="00653B65">
      <w:pPr>
        <w:spacing w:after="120"/>
        <w:jc w:val="both"/>
        <w:rPr>
          <w:b/>
          <w:sz w:val="28"/>
          <w:szCs w:val="28"/>
        </w:rPr>
      </w:pPr>
      <w:r w:rsidRPr="00076853">
        <w:rPr>
          <w:b/>
          <w:sz w:val="28"/>
          <w:szCs w:val="28"/>
        </w:rPr>
        <w:t>Non-academic writing:</w:t>
      </w:r>
    </w:p>
    <w:p w14:paraId="782287EF" w14:textId="739457D2" w:rsidR="00E0162C" w:rsidRDefault="00825785" w:rsidP="00E0162C">
      <w:pPr>
        <w:pStyle w:val="Normal1"/>
        <w:spacing w:after="0" w:line="240" w:lineRule="auto"/>
        <w:rPr>
          <w:rFonts w:ascii="Times New Roman" w:hAnsi="Times New Roman" w:cs="Times New Roman"/>
          <w:sz w:val="24"/>
          <w:szCs w:val="24"/>
        </w:rPr>
      </w:pPr>
      <w:r w:rsidRPr="00825785">
        <w:rPr>
          <w:rFonts w:ascii="Times New Roman" w:hAnsi="Times New Roman" w:cs="Times New Roman"/>
          <w:sz w:val="24"/>
          <w:szCs w:val="24"/>
        </w:rPr>
        <w:t>Co-Chairs' Summary Report: Democratic Republic of the Congo (DRC) Land Use Dialogue (LUD)</w:t>
      </w:r>
      <w:r>
        <w:rPr>
          <w:rFonts w:ascii="Times New Roman" w:hAnsi="Times New Roman" w:cs="Times New Roman"/>
          <w:sz w:val="24"/>
          <w:szCs w:val="24"/>
        </w:rPr>
        <w:t xml:space="preserve"> </w:t>
      </w:r>
      <w:r w:rsidR="00E0162C" w:rsidRPr="00825785">
        <w:rPr>
          <w:rFonts w:ascii="Times New Roman" w:hAnsi="Times New Roman" w:cs="Times New Roman"/>
          <w:sz w:val="24"/>
          <w:szCs w:val="24"/>
        </w:rPr>
        <w:t xml:space="preserve">– </w:t>
      </w:r>
      <w:proofErr w:type="spellStart"/>
      <w:r w:rsidR="00E0162C" w:rsidRPr="00825785">
        <w:rPr>
          <w:rFonts w:ascii="Times New Roman" w:hAnsi="Times New Roman" w:cs="Times New Roman"/>
          <w:sz w:val="24"/>
          <w:szCs w:val="24"/>
        </w:rPr>
        <w:t>Idiofa</w:t>
      </w:r>
      <w:proofErr w:type="spellEnd"/>
      <w:r w:rsidR="00E0162C" w:rsidRPr="00825785">
        <w:rPr>
          <w:rFonts w:ascii="Times New Roman" w:hAnsi="Times New Roman" w:cs="Times New Roman"/>
          <w:sz w:val="24"/>
          <w:szCs w:val="24"/>
        </w:rPr>
        <w:t xml:space="preserve">, </w:t>
      </w:r>
      <w:proofErr w:type="spellStart"/>
      <w:r w:rsidR="00E0162C" w:rsidRPr="00825785">
        <w:rPr>
          <w:rFonts w:ascii="Times New Roman" w:hAnsi="Times New Roman" w:cs="Times New Roman"/>
          <w:sz w:val="24"/>
          <w:szCs w:val="24"/>
        </w:rPr>
        <w:t>Mangai</w:t>
      </w:r>
      <w:proofErr w:type="spellEnd"/>
      <w:r w:rsidR="00E0162C" w:rsidRPr="00825785">
        <w:rPr>
          <w:rFonts w:ascii="Times New Roman" w:hAnsi="Times New Roman" w:cs="Times New Roman"/>
          <w:sz w:val="24"/>
          <w:szCs w:val="24"/>
        </w:rPr>
        <w:t xml:space="preserve"> Landscape (</w:t>
      </w:r>
      <w:hyperlink r:id="rId8" w:history="1">
        <w:r w:rsidR="00E0162C" w:rsidRPr="00825785">
          <w:rPr>
            <w:rFonts w:ascii="Times New Roman" w:hAnsi="Times New Roman" w:cs="Times New Roman"/>
            <w:sz w:val="24"/>
            <w:szCs w:val="24"/>
          </w:rPr>
          <w:t>theforestsdialogue.org</w:t>
        </w:r>
      </w:hyperlink>
      <w:r w:rsidR="00E0162C" w:rsidRPr="00825785">
        <w:rPr>
          <w:rFonts w:ascii="Times New Roman" w:hAnsi="Times New Roman" w:cs="Times New Roman"/>
          <w:sz w:val="24"/>
          <w:szCs w:val="24"/>
        </w:rPr>
        <w:t xml:space="preserve">). 2019 Oct 28. </w:t>
      </w:r>
    </w:p>
    <w:p w14:paraId="4CB25ECD" w14:textId="77777777" w:rsidR="00825785" w:rsidRPr="00825785" w:rsidRDefault="00825785" w:rsidP="00E0162C">
      <w:pPr>
        <w:pStyle w:val="Normal1"/>
        <w:spacing w:after="0" w:line="240" w:lineRule="auto"/>
        <w:rPr>
          <w:rFonts w:ascii="Times New Roman" w:hAnsi="Times New Roman" w:cs="Times New Roman"/>
          <w:sz w:val="24"/>
          <w:szCs w:val="24"/>
        </w:rPr>
      </w:pPr>
    </w:p>
    <w:p w14:paraId="5FC5CE3D" w14:textId="71EBCFB0" w:rsidR="00E0162C" w:rsidRDefault="00E0162C" w:rsidP="00E0162C">
      <w:pPr>
        <w:pStyle w:val="Normal1"/>
        <w:spacing w:after="0" w:line="240" w:lineRule="auto"/>
        <w:rPr>
          <w:rFonts w:ascii="Times New Roman" w:hAnsi="Times New Roman" w:cs="Times New Roman"/>
          <w:sz w:val="24"/>
          <w:szCs w:val="24"/>
        </w:rPr>
      </w:pPr>
      <w:r w:rsidRPr="00825785">
        <w:rPr>
          <w:rFonts w:ascii="Times New Roman" w:hAnsi="Times New Roman" w:cs="Times New Roman"/>
          <w:sz w:val="24"/>
          <w:szCs w:val="24"/>
        </w:rPr>
        <w:t>Yale School of Forestry and Environmental Studies News (US): Gabon ‘Dialogue’ Examines Challenges Of Deforestation-Free Development (</w:t>
      </w:r>
      <w:hyperlink r:id="rId9" w:history="1">
        <w:r w:rsidRPr="00825785">
          <w:rPr>
            <w:rFonts w:ascii="Times New Roman" w:hAnsi="Times New Roman" w:cs="Times New Roman"/>
            <w:sz w:val="24"/>
            <w:szCs w:val="24"/>
          </w:rPr>
          <w:t>environment.yale.edu/news</w:t>
        </w:r>
      </w:hyperlink>
      <w:r w:rsidRPr="00825785">
        <w:rPr>
          <w:rFonts w:ascii="Times New Roman" w:hAnsi="Times New Roman" w:cs="Times New Roman"/>
          <w:sz w:val="24"/>
          <w:szCs w:val="24"/>
        </w:rPr>
        <w:t xml:space="preserve">). 2018 Nov 28. </w:t>
      </w:r>
    </w:p>
    <w:p w14:paraId="7E8B7E62" w14:textId="77777777" w:rsidR="00825785" w:rsidRPr="00825785" w:rsidRDefault="00825785" w:rsidP="00E0162C">
      <w:pPr>
        <w:pStyle w:val="Normal1"/>
        <w:spacing w:after="0" w:line="240" w:lineRule="auto"/>
        <w:rPr>
          <w:rFonts w:ascii="Times New Roman" w:hAnsi="Times New Roman" w:cs="Times New Roman"/>
          <w:sz w:val="24"/>
          <w:szCs w:val="24"/>
        </w:rPr>
      </w:pPr>
    </w:p>
    <w:p w14:paraId="4285E216" w14:textId="77777777" w:rsidR="00E0162C" w:rsidRPr="00825785" w:rsidRDefault="00E0162C" w:rsidP="00E0162C">
      <w:pPr>
        <w:pStyle w:val="Normal1"/>
        <w:spacing w:after="0" w:line="240" w:lineRule="auto"/>
        <w:rPr>
          <w:rFonts w:ascii="Times New Roman" w:hAnsi="Times New Roman" w:cs="Times New Roman"/>
          <w:sz w:val="24"/>
          <w:szCs w:val="24"/>
        </w:rPr>
      </w:pPr>
      <w:r w:rsidRPr="00825785">
        <w:rPr>
          <w:rFonts w:ascii="Times New Roman" w:hAnsi="Times New Roman" w:cs="Times New Roman"/>
          <w:sz w:val="24"/>
          <w:szCs w:val="24"/>
        </w:rPr>
        <w:t>The Plain Dealer (US): Americans aren't quitters - stay in the Paris climate-change agreement, President Trump (Opinion). (</w:t>
      </w:r>
      <w:hyperlink r:id="rId10" w:history="1">
        <w:r w:rsidRPr="00825785">
          <w:rPr>
            <w:rFonts w:ascii="Times New Roman" w:hAnsi="Times New Roman" w:cs="Times New Roman"/>
            <w:sz w:val="24"/>
            <w:szCs w:val="24"/>
          </w:rPr>
          <w:t>cleveland.com/opinion</w:t>
        </w:r>
      </w:hyperlink>
      <w:r w:rsidRPr="00825785">
        <w:rPr>
          <w:rFonts w:ascii="Times New Roman" w:hAnsi="Times New Roman" w:cs="Times New Roman"/>
          <w:sz w:val="24"/>
          <w:szCs w:val="24"/>
        </w:rPr>
        <w:t xml:space="preserve">). 2017 May 9. </w:t>
      </w:r>
    </w:p>
    <w:p w14:paraId="1EBA9CEA" w14:textId="77777777" w:rsidR="00E0162C" w:rsidRPr="008C5ABB" w:rsidRDefault="00E0162C" w:rsidP="00D00819">
      <w:pPr>
        <w:autoSpaceDE w:val="0"/>
        <w:autoSpaceDN w:val="0"/>
        <w:adjustRightInd w:val="0"/>
        <w:spacing w:line="280" w:lineRule="atLeast"/>
        <w:rPr>
          <w:rFonts w:ascii="Helvetica" w:hAnsi="Helvetica" w:cs="Helvetica"/>
          <w:color w:val="000000"/>
          <w:sz w:val="28"/>
          <w:szCs w:val="28"/>
        </w:rPr>
      </w:pPr>
    </w:p>
    <w:p w14:paraId="7724F8E2" w14:textId="77777777" w:rsidR="00D00819" w:rsidRPr="008C5ABB" w:rsidRDefault="00D00819" w:rsidP="00D00819">
      <w:pPr>
        <w:autoSpaceDE w:val="0"/>
        <w:autoSpaceDN w:val="0"/>
        <w:adjustRightInd w:val="0"/>
        <w:spacing w:line="280" w:lineRule="atLeast"/>
        <w:rPr>
          <w:rFonts w:ascii="Helvetica" w:hAnsi="Helvetica" w:cs="Helvetica"/>
          <w:color w:val="000000"/>
          <w:sz w:val="28"/>
          <w:szCs w:val="28"/>
        </w:rPr>
      </w:pPr>
    </w:p>
    <w:p w14:paraId="1A0DBB78" w14:textId="3BB4914D" w:rsidR="00D00819" w:rsidRPr="002730EA" w:rsidRDefault="00BD7786" w:rsidP="00D00819">
      <w:pPr>
        <w:spacing w:after="120"/>
        <w:jc w:val="both"/>
        <w:rPr>
          <w:b/>
          <w:sz w:val="28"/>
          <w:szCs w:val="20"/>
        </w:rPr>
      </w:pPr>
      <w:r>
        <w:rPr>
          <w:b/>
          <w:sz w:val="28"/>
          <w:szCs w:val="20"/>
        </w:rPr>
        <w:lastRenderedPageBreak/>
        <w:t xml:space="preserve">Research </w:t>
      </w:r>
      <w:r w:rsidR="00D00819" w:rsidRPr="002730EA">
        <w:rPr>
          <w:b/>
          <w:sz w:val="28"/>
          <w:szCs w:val="20"/>
        </w:rPr>
        <w:t>Grants:</w:t>
      </w:r>
    </w:p>
    <w:p w14:paraId="5F9C0CAA" w14:textId="674519A7" w:rsidR="002730EA" w:rsidRDefault="002730EA" w:rsidP="002730EA">
      <w:pPr>
        <w:spacing w:after="120"/>
        <w:jc w:val="both"/>
        <w:rPr>
          <w:b/>
          <w:szCs w:val="18"/>
        </w:rPr>
      </w:pPr>
      <w:r w:rsidRPr="00D00819">
        <w:rPr>
          <w:b/>
          <w:szCs w:val="18"/>
        </w:rPr>
        <w:t xml:space="preserve">     </w:t>
      </w:r>
      <w:r>
        <w:rPr>
          <w:b/>
          <w:szCs w:val="18"/>
        </w:rPr>
        <w:t>E</w:t>
      </w:r>
      <w:r w:rsidRPr="00D00819">
        <w:rPr>
          <w:b/>
          <w:szCs w:val="18"/>
        </w:rPr>
        <w:t>xternal</w:t>
      </w:r>
      <w:r>
        <w:rPr>
          <w:b/>
          <w:szCs w:val="18"/>
        </w:rPr>
        <w:t>:</w:t>
      </w:r>
    </w:p>
    <w:p w14:paraId="7645D810" w14:textId="0FA40302" w:rsidR="002730EA" w:rsidRPr="002730EA" w:rsidRDefault="002730EA" w:rsidP="002730EA">
      <w:pPr>
        <w:spacing w:after="120"/>
        <w:jc w:val="both"/>
        <w:rPr>
          <w:bCs/>
          <w:szCs w:val="18"/>
        </w:rPr>
      </w:pPr>
      <w:r w:rsidRPr="002730EA">
        <w:rPr>
          <w:bCs/>
          <w:szCs w:val="18"/>
        </w:rPr>
        <w:t xml:space="preserve">2019 </w:t>
      </w:r>
      <w:r w:rsidRPr="00653B65">
        <w:rPr>
          <w:bCs/>
          <w:i/>
          <w:iCs/>
          <w:szCs w:val="18"/>
        </w:rPr>
        <w:t>Ecology and conservation of tropical forests in Central Africa: the ecological consequences and long-term sustainability of selective logging</w:t>
      </w:r>
      <w:r w:rsidRPr="002730EA">
        <w:rPr>
          <w:bCs/>
          <w:szCs w:val="18"/>
        </w:rPr>
        <w:t>. Garden Club of America: GCA Award in Tropical Botany.</w:t>
      </w:r>
      <w:r w:rsidR="006A02B0">
        <w:rPr>
          <w:bCs/>
          <w:szCs w:val="18"/>
        </w:rPr>
        <w:t xml:space="preserve"> ($5000)</w:t>
      </w:r>
    </w:p>
    <w:p w14:paraId="325AB7FA" w14:textId="6E074E4C" w:rsidR="006A02B0" w:rsidRDefault="002730EA" w:rsidP="006A02B0">
      <w:r w:rsidRPr="002730EA">
        <w:rPr>
          <w:bCs/>
          <w:szCs w:val="18"/>
        </w:rPr>
        <w:t xml:space="preserve">2018 </w:t>
      </w:r>
      <w:r w:rsidRPr="00653B65">
        <w:rPr>
          <w:bCs/>
          <w:i/>
          <w:iCs/>
          <w:szCs w:val="18"/>
        </w:rPr>
        <w:t>Seedling ecology in a dynamic ecosystem: using selective logging as a natural experiment.</w:t>
      </w:r>
      <w:r w:rsidRPr="002730EA">
        <w:rPr>
          <w:bCs/>
          <w:szCs w:val="18"/>
        </w:rPr>
        <w:t xml:space="preserve"> Linnean Society: Dennis Stanfield Memorial Fund</w:t>
      </w:r>
      <w:r w:rsidR="006A02B0">
        <w:rPr>
          <w:bCs/>
          <w:szCs w:val="18"/>
        </w:rPr>
        <w:t>. (</w:t>
      </w:r>
      <w:r w:rsidR="006A02B0" w:rsidRPr="006A02B0">
        <w:rPr>
          <w:bCs/>
          <w:szCs w:val="18"/>
        </w:rPr>
        <w:t>£</w:t>
      </w:r>
      <w:r w:rsidR="006A02B0">
        <w:rPr>
          <w:bCs/>
          <w:szCs w:val="18"/>
        </w:rPr>
        <w:t>1500)</w:t>
      </w:r>
    </w:p>
    <w:p w14:paraId="60F6175F" w14:textId="77777777" w:rsidR="002730EA" w:rsidRPr="00D00819" w:rsidRDefault="002730EA" w:rsidP="002730EA">
      <w:pPr>
        <w:spacing w:after="120"/>
        <w:jc w:val="both"/>
        <w:rPr>
          <w:b/>
          <w:szCs w:val="18"/>
        </w:rPr>
      </w:pPr>
    </w:p>
    <w:p w14:paraId="2AC917F9" w14:textId="2953AE46" w:rsidR="00DA689C" w:rsidRPr="00DA689C" w:rsidRDefault="002730EA" w:rsidP="00DA689C">
      <w:pPr>
        <w:spacing w:after="120"/>
        <w:jc w:val="both"/>
        <w:rPr>
          <w:b/>
          <w:szCs w:val="18"/>
        </w:rPr>
      </w:pPr>
      <w:r w:rsidRPr="00D00819">
        <w:rPr>
          <w:b/>
          <w:szCs w:val="18"/>
        </w:rPr>
        <w:t xml:space="preserve">     </w:t>
      </w:r>
      <w:r>
        <w:rPr>
          <w:b/>
          <w:szCs w:val="18"/>
        </w:rPr>
        <w:t>I</w:t>
      </w:r>
      <w:r w:rsidRPr="00D00819">
        <w:rPr>
          <w:b/>
          <w:szCs w:val="18"/>
        </w:rPr>
        <w:t>nternal</w:t>
      </w:r>
      <w:r>
        <w:rPr>
          <w:b/>
          <w:szCs w:val="18"/>
        </w:rPr>
        <w:t>:</w:t>
      </w:r>
    </w:p>
    <w:p w14:paraId="78FCBEA0" w14:textId="26EACCA2" w:rsidR="0027129E" w:rsidRDefault="0027129E" w:rsidP="00653B65">
      <w:pPr>
        <w:spacing w:afterLines="80" w:after="192"/>
        <w:jc w:val="both"/>
        <w:rPr>
          <w:bCs/>
          <w:szCs w:val="18"/>
        </w:rPr>
      </w:pPr>
      <w:r>
        <w:rPr>
          <w:bCs/>
          <w:szCs w:val="18"/>
        </w:rPr>
        <w:t xml:space="preserve">2020 </w:t>
      </w:r>
      <w:r w:rsidRPr="0027129E">
        <w:rPr>
          <w:bCs/>
          <w:i/>
          <w:iCs/>
          <w:szCs w:val="18"/>
        </w:rPr>
        <w:t>Detecting changes to biodiversity mechanisms in selectively logged forests using seedling dynamics.</w:t>
      </w:r>
      <w:r>
        <w:rPr>
          <w:bCs/>
          <w:szCs w:val="18"/>
        </w:rPr>
        <w:t xml:space="preserve"> </w:t>
      </w:r>
      <w:r w:rsidRPr="002730EA">
        <w:rPr>
          <w:bCs/>
          <w:szCs w:val="18"/>
        </w:rPr>
        <w:t xml:space="preserve">Yale Institute for </w:t>
      </w:r>
      <w:proofErr w:type="spellStart"/>
      <w:r w:rsidRPr="002730EA">
        <w:rPr>
          <w:bCs/>
          <w:szCs w:val="18"/>
        </w:rPr>
        <w:t>Biospheric</w:t>
      </w:r>
      <w:proofErr w:type="spellEnd"/>
      <w:r w:rsidRPr="002730EA">
        <w:rPr>
          <w:bCs/>
          <w:szCs w:val="18"/>
        </w:rPr>
        <w:t xml:space="preserve"> Studies (YIBS): Small Grant Doctoral</w:t>
      </w:r>
      <w:r>
        <w:rPr>
          <w:bCs/>
          <w:szCs w:val="18"/>
        </w:rPr>
        <w:t xml:space="preserve"> Dissertation Improvement Award. ($5000)</w:t>
      </w:r>
    </w:p>
    <w:p w14:paraId="155917BC" w14:textId="014BC7DD" w:rsidR="00653B65" w:rsidRPr="00076853" w:rsidRDefault="00076853" w:rsidP="00653B65">
      <w:pPr>
        <w:spacing w:afterLines="80" w:after="192"/>
        <w:jc w:val="both"/>
        <w:rPr>
          <w:bCs/>
          <w:szCs w:val="18"/>
        </w:rPr>
      </w:pPr>
      <w:r>
        <w:rPr>
          <w:bCs/>
          <w:szCs w:val="18"/>
        </w:rPr>
        <w:t xml:space="preserve">2020 </w:t>
      </w:r>
      <w:r w:rsidRPr="00076853">
        <w:rPr>
          <w:bCs/>
          <w:i/>
          <w:iCs/>
          <w:szCs w:val="18"/>
        </w:rPr>
        <w:t>Using functional trait data to examine community assembly patterns and functional shifts in an Afrotropical forest</w:t>
      </w:r>
      <w:r>
        <w:rPr>
          <w:bCs/>
          <w:szCs w:val="18"/>
        </w:rPr>
        <w:t xml:space="preserve">. </w:t>
      </w:r>
      <w:r w:rsidR="00653B65" w:rsidRPr="002730EA">
        <w:rPr>
          <w:bCs/>
          <w:szCs w:val="18"/>
        </w:rPr>
        <w:t>Cullman Fellow Post-Candidacy Research Award</w:t>
      </w:r>
      <w:r w:rsidR="0027129E">
        <w:rPr>
          <w:bCs/>
          <w:szCs w:val="18"/>
        </w:rPr>
        <w:t>.</w:t>
      </w:r>
      <w:r w:rsidR="00653B65">
        <w:rPr>
          <w:bCs/>
          <w:szCs w:val="18"/>
        </w:rPr>
        <w:t xml:space="preserve"> ($5000)</w:t>
      </w:r>
    </w:p>
    <w:p w14:paraId="09BB5821" w14:textId="41E533A8" w:rsidR="00076853" w:rsidRPr="00653B65" w:rsidRDefault="00076853" w:rsidP="00653B65">
      <w:pPr>
        <w:pStyle w:val="NormalWeb"/>
        <w:spacing w:before="0" w:beforeAutospacing="0" w:afterLines="80" w:after="192" w:afterAutospacing="0"/>
      </w:pPr>
      <w:r w:rsidRPr="00076853">
        <w:rPr>
          <w:bCs/>
          <w:szCs w:val="18"/>
        </w:rPr>
        <w:t>2020</w:t>
      </w:r>
      <w:r>
        <w:rPr>
          <w:bCs/>
          <w:szCs w:val="18"/>
        </w:rPr>
        <w:t xml:space="preserve"> </w:t>
      </w:r>
      <w:r w:rsidR="00653B65" w:rsidRPr="00653B65">
        <w:rPr>
          <w:bCs/>
          <w:i/>
          <w:iCs/>
          <w:szCs w:val="18"/>
        </w:rPr>
        <w:t>Detecting changes</w:t>
      </w:r>
      <w:r w:rsidR="00653B65">
        <w:rPr>
          <w:bCs/>
          <w:i/>
          <w:iCs/>
          <w:szCs w:val="18"/>
        </w:rPr>
        <w:t xml:space="preserve"> </w:t>
      </w:r>
      <w:r w:rsidR="00653B65" w:rsidRPr="00653B65">
        <w:rPr>
          <w:bCs/>
          <w:i/>
          <w:iCs/>
          <w:szCs w:val="18"/>
        </w:rPr>
        <w:t>to</w:t>
      </w:r>
      <w:r w:rsidR="00653B65">
        <w:rPr>
          <w:bCs/>
          <w:i/>
          <w:iCs/>
          <w:szCs w:val="18"/>
        </w:rPr>
        <w:t xml:space="preserve"> </w:t>
      </w:r>
      <w:r w:rsidR="00653B65" w:rsidRPr="00653B65">
        <w:rPr>
          <w:bCs/>
          <w:i/>
          <w:iCs/>
          <w:szCs w:val="18"/>
        </w:rPr>
        <w:t>biodiversity</w:t>
      </w:r>
      <w:r w:rsidR="00653B65">
        <w:rPr>
          <w:bCs/>
          <w:i/>
          <w:iCs/>
          <w:szCs w:val="18"/>
        </w:rPr>
        <w:t xml:space="preserve"> </w:t>
      </w:r>
      <w:r w:rsidR="00653B65" w:rsidRPr="00653B65">
        <w:rPr>
          <w:bCs/>
          <w:i/>
          <w:iCs/>
          <w:szCs w:val="18"/>
        </w:rPr>
        <w:t>mechanisms</w:t>
      </w:r>
      <w:r w:rsidR="00653B65">
        <w:rPr>
          <w:bCs/>
          <w:i/>
          <w:iCs/>
          <w:szCs w:val="18"/>
        </w:rPr>
        <w:t xml:space="preserve"> </w:t>
      </w:r>
      <w:r w:rsidR="00653B65" w:rsidRPr="00653B65">
        <w:rPr>
          <w:bCs/>
          <w:i/>
          <w:iCs/>
          <w:szCs w:val="18"/>
        </w:rPr>
        <w:t>in</w:t>
      </w:r>
      <w:r w:rsidR="00653B65">
        <w:rPr>
          <w:bCs/>
          <w:i/>
          <w:iCs/>
          <w:szCs w:val="18"/>
        </w:rPr>
        <w:t xml:space="preserve"> </w:t>
      </w:r>
      <w:r w:rsidR="00653B65" w:rsidRPr="00653B65">
        <w:rPr>
          <w:bCs/>
          <w:i/>
          <w:iCs/>
          <w:szCs w:val="18"/>
        </w:rPr>
        <w:t>selectively</w:t>
      </w:r>
      <w:r w:rsidR="00653B65">
        <w:rPr>
          <w:bCs/>
          <w:i/>
          <w:iCs/>
          <w:szCs w:val="18"/>
        </w:rPr>
        <w:t xml:space="preserve"> </w:t>
      </w:r>
      <w:r w:rsidR="00653B65" w:rsidRPr="00653B65">
        <w:rPr>
          <w:bCs/>
          <w:i/>
          <w:iCs/>
          <w:szCs w:val="18"/>
        </w:rPr>
        <w:t>logged</w:t>
      </w:r>
      <w:r w:rsidR="00653B65">
        <w:rPr>
          <w:bCs/>
          <w:i/>
          <w:iCs/>
          <w:szCs w:val="18"/>
        </w:rPr>
        <w:t xml:space="preserve"> </w:t>
      </w:r>
      <w:r w:rsidR="00653B65" w:rsidRPr="00653B65">
        <w:rPr>
          <w:bCs/>
          <w:i/>
          <w:iCs/>
          <w:szCs w:val="18"/>
        </w:rPr>
        <w:t>forests</w:t>
      </w:r>
      <w:r w:rsidR="00653B65">
        <w:rPr>
          <w:bCs/>
          <w:i/>
          <w:iCs/>
          <w:szCs w:val="18"/>
        </w:rPr>
        <w:t xml:space="preserve"> </w:t>
      </w:r>
      <w:r w:rsidR="00653B65" w:rsidRPr="00653B65">
        <w:rPr>
          <w:bCs/>
          <w:i/>
          <w:iCs/>
          <w:szCs w:val="18"/>
        </w:rPr>
        <w:t>using</w:t>
      </w:r>
      <w:r w:rsidR="00653B65">
        <w:rPr>
          <w:bCs/>
          <w:i/>
          <w:iCs/>
          <w:szCs w:val="18"/>
        </w:rPr>
        <w:t xml:space="preserve"> </w:t>
      </w:r>
      <w:r w:rsidR="00653B65" w:rsidRPr="00653B65">
        <w:rPr>
          <w:bCs/>
          <w:i/>
          <w:iCs/>
          <w:szCs w:val="18"/>
        </w:rPr>
        <w:t>seedling</w:t>
      </w:r>
      <w:r w:rsidR="00653B65">
        <w:rPr>
          <w:bCs/>
          <w:i/>
          <w:iCs/>
          <w:szCs w:val="18"/>
        </w:rPr>
        <w:t xml:space="preserve"> </w:t>
      </w:r>
      <w:r w:rsidR="00653B65" w:rsidRPr="00653B65">
        <w:rPr>
          <w:bCs/>
          <w:i/>
          <w:iCs/>
          <w:szCs w:val="18"/>
        </w:rPr>
        <w:t xml:space="preserve">dynamics. </w:t>
      </w:r>
      <w:r w:rsidRPr="00653B65">
        <w:rPr>
          <w:bCs/>
          <w:szCs w:val="18"/>
        </w:rPr>
        <w:t xml:space="preserve">Tropical Resource </w:t>
      </w:r>
      <w:r w:rsidRPr="002730EA">
        <w:rPr>
          <w:bCs/>
          <w:szCs w:val="18"/>
        </w:rPr>
        <w:t>Institute: Endowment Fellowship</w:t>
      </w:r>
      <w:r>
        <w:rPr>
          <w:bCs/>
          <w:szCs w:val="18"/>
        </w:rPr>
        <w:t>. ($8000)</w:t>
      </w:r>
    </w:p>
    <w:p w14:paraId="4458284C" w14:textId="083F8827" w:rsidR="002730EA" w:rsidRPr="002730EA" w:rsidRDefault="002730EA" w:rsidP="00653B65">
      <w:pPr>
        <w:spacing w:afterLines="80" w:after="192"/>
        <w:jc w:val="both"/>
        <w:rPr>
          <w:bCs/>
          <w:szCs w:val="18"/>
        </w:rPr>
      </w:pPr>
      <w:r w:rsidRPr="002730EA">
        <w:rPr>
          <w:bCs/>
          <w:szCs w:val="18"/>
        </w:rPr>
        <w:t xml:space="preserve">2019 </w:t>
      </w:r>
      <w:r w:rsidRPr="00076853">
        <w:rPr>
          <w:bCs/>
          <w:i/>
          <w:iCs/>
          <w:szCs w:val="18"/>
        </w:rPr>
        <w:t>Seedling ecology in an Afrotropical forest: selective logging as a natural experiment in Gabon.</w:t>
      </w:r>
      <w:r w:rsidRPr="002730EA">
        <w:rPr>
          <w:bCs/>
          <w:szCs w:val="18"/>
        </w:rPr>
        <w:t xml:space="preserve"> Council on African Studies: Lindsay Fellowship for Research in Africa. </w:t>
      </w:r>
      <w:r w:rsidR="006A02B0">
        <w:rPr>
          <w:bCs/>
          <w:szCs w:val="18"/>
        </w:rPr>
        <w:t>($3000)</w:t>
      </w:r>
    </w:p>
    <w:p w14:paraId="21638DD7" w14:textId="575D5645" w:rsidR="002730EA" w:rsidRPr="002730EA" w:rsidRDefault="002730EA" w:rsidP="00653B65">
      <w:pPr>
        <w:spacing w:afterLines="80" w:after="192"/>
        <w:jc w:val="both"/>
        <w:rPr>
          <w:bCs/>
          <w:szCs w:val="18"/>
        </w:rPr>
      </w:pPr>
      <w:r w:rsidRPr="002730EA">
        <w:rPr>
          <w:bCs/>
          <w:szCs w:val="18"/>
        </w:rPr>
        <w:t xml:space="preserve">2018 </w:t>
      </w:r>
      <w:r w:rsidRPr="00076853">
        <w:rPr>
          <w:bCs/>
          <w:i/>
          <w:iCs/>
          <w:szCs w:val="18"/>
        </w:rPr>
        <w:t>Impacts of selective logging on abiotic and biotic factors that determine seedling regeneration and recruitment in a Congo Basin tropical forest</w:t>
      </w:r>
      <w:r w:rsidRPr="002730EA">
        <w:rPr>
          <w:bCs/>
          <w:szCs w:val="18"/>
        </w:rPr>
        <w:t xml:space="preserve">. MacMillan Center for International Studies: International Dissertation Research Fellowship. </w:t>
      </w:r>
      <w:r w:rsidR="006A02B0">
        <w:rPr>
          <w:bCs/>
          <w:szCs w:val="18"/>
        </w:rPr>
        <w:t>($15,000)</w:t>
      </w:r>
    </w:p>
    <w:p w14:paraId="1308A6B8" w14:textId="554ECF25" w:rsidR="002730EA" w:rsidRPr="002730EA" w:rsidRDefault="002730EA" w:rsidP="00653B65">
      <w:pPr>
        <w:spacing w:afterLines="80" w:after="192"/>
        <w:jc w:val="both"/>
        <w:rPr>
          <w:bCs/>
          <w:szCs w:val="18"/>
        </w:rPr>
      </w:pPr>
      <w:r w:rsidRPr="002730EA">
        <w:rPr>
          <w:bCs/>
          <w:szCs w:val="18"/>
        </w:rPr>
        <w:t xml:space="preserve">2018 </w:t>
      </w:r>
      <w:r w:rsidRPr="00076853">
        <w:rPr>
          <w:bCs/>
          <w:i/>
          <w:iCs/>
          <w:szCs w:val="18"/>
        </w:rPr>
        <w:t>Examining impacts of selective logging on Afrotropical forest regeneration</w:t>
      </w:r>
      <w:r w:rsidRPr="002730EA">
        <w:rPr>
          <w:bCs/>
          <w:szCs w:val="18"/>
        </w:rPr>
        <w:t xml:space="preserve">. New York Botanical Garden: Cullman Fellow </w:t>
      </w:r>
      <w:r w:rsidR="00076853">
        <w:rPr>
          <w:bCs/>
          <w:szCs w:val="18"/>
        </w:rPr>
        <w:t>Pre</w:t>
      </w:r>
      <w:r w:rsidRPr="002730EA">
        <w:rPr>
          <w:bCs/>
          <w:szCs w:val="18"/>
        </w:rPr>
        <w:t>-Candidacy Research Award</w:t>
      </w:r>
      <w:r w:rsidR="0027129E">
        <w:rPr>
          <w:bCs/>
          <w:szCs w:val="18"/>
        </w:rPr>
        <w:t>.</w:t>
      </w:r>
      <w:r w:rsidR="00505636">
        <w:rPr>
          <w:bCs/>
          <w:szCs w:val="18"/>
        </w:rPr>
        <w:t xml:space="preserve"> </w:t>
      </w:r>
      <w:r w:rsidR="006A02B0">
        <w:rPr>
          <w:bCs/>
          <w:szCs w:val="18"/>
        </w:rPr>
        <w:t>($5000)</w:t>
      </w:r>
    </w:p>
    <w:p w14:paraId="4DF0A9AD" w14:textId="3FDBF04C" w:rsidR="002730EA" w:rsidRPr="002730EA" w:rsidRDefault="002730EA" w:rsidP="00653B65">
      <w:pPr>
        <w:spacing w:afterLines="80" w:after="192"/>
        <w:jc w:val="both"/>
        <w:rPr>
          <w:bCs/>
          <w:szCs w:val="18"/>
        </w:rPr>
      </w:pPr>
      <w:r w:rsidRPr="002730EA">
        <w:rPr>
          <w:bCs/>
          <w:szCs w:val="18"/>
        </w:rPr>
        <w:t xml:space="preserve">2018 </w:t>
      </w:r>
      <w:r w:rsidRPr="00653B65">
        <w:rPr>
          <w:bCs/>
          <w:i/>
          <w:iCs/>
          <w:szCs w:val="18"/>
        </w:rPr>
        <w:t>Examining impacts of selective logging and hunting on forest regeneration in the Congo basin.</w:t>
      </w:r>
      <w:r w:rsidRPr="002730EA">
        <w:rPr>
          <w:bCs/>
          <w:szCs w:val="18"/>
        </w:rPr>
        <w:t xml:space="preserve"> Tropical Resource Institute: Endowment Fellowship</w:t>
      </w:r>
      <w:r w:rsidR="006A02B0">
        <w:rPr>
          <w:bCs/>
          <w:szCs w:val="18"/>
        </w:rPr>
        <w:t>. ($5000)</w:t>
      </w:r>
    </w:p>
    <w:p w14:paraId="24AA319C" w14:textId="1F162F3F" w:rsidR="002730EA" w:rsidRPr="002730EA" w:rsidRDefault="002730EA" w:rsidP="00653B65">
      <w:pPr>
        <w:spacing w:afterLines="80" w:after="192"/>
        <w:jc w:val="both"/>
        <w:rPr>
          <w:bCs/>
          <w:szCs w:val="18"/>
        </w:rPr>
      </w:pPr>
      <w:r w:rsidRPr="002730EA">
        <w:rPr>
          <w:bCs/>
          <w:szCs w:val="18"/>
        </w:rPr>
        <w:t xml:space="preserve">2017 </w:t>
      </w:r>
      <w:r w:rsidRPr="00653B65">
        <w:rPr>
          <w:bCs/>
          <w:i/>
          <w:iCs/>
          <w:szCs w:val="18"/>
        </w:rPr>
        <w:t>Effects of selective logging on Afro-tropical forests and implications for sustainability</w:t>
      </w:r>
      <w:r w:rsidRPr="002730EA">
        <w:rPr>
          <w:bCs/>
          <w:szCs w:val="18"/>
        </w:rPr>
        <w:t>. Tropical Resource Institute: Endowment Fellowship</w:t>
      </w:r>
      <w:r>
        <w:rPr>
          <w:bCs/>
          <w:szCs w:val="18"/>
        </w:rPr>
        <w:t xml:space="preserve">. </w:t>
      </w:r>
      <w:r w:rsidR="006A02B0">
        <w:rPr>
          <w:bCs/>
          <w:szCs w:val="18"/>
        </w:rPr>
        <w:t>($5000)</w:t>
      </w:r>
    </w:p>
    <w:p w14:paraId="303DE665" w14:textId="39308024" w:rsidR="002730EA" w:rsidRPr="002730EA" w:rsidRDefault="002730EA" w:rsidP="00653B65">
      <w:pPr>
        <w:spacing w:afterLines="80" w:after="192"/>
        <w:jc w:val="both"/>
        <w:rPr>
          <w:bCs/>
          <w:szCs w:val="18"/>
        </w:rPr>
      </w:pPr>
      <w:r w:rsidRPr="002730EA">
        <w:rPr>
          <w:bCs/>
          <w:szCs w:val="18"/>
        </w:rPr>
        <w:t xml:space="preserve">2017 </w:t>
      </w:r>
      <w:r w:rsidRPr="00653B65">
        <w:rPr>
          <w:bCs/>
          <w:i/>
          <w:iCs/>
          <w:szCs w:val="18"/>
        </w:rPr>
        <w:t>Effects of selective logging on Afro-tropical forests and implications for sustainability</w:t>
      </w:r>
      <w:r w:rsidRPr="002730EA">
        <w:rPr>
          <w:bCs/>
          <w:szCs w:val="18"/>
        </w:rPr>
        <w:t xml:space="preserve">. Yale Institute for </w:t>
      </w:r>
      <w:proofErr w:type="spellStart"/>
      <w:r w:rsidRPr="002730EA">
        <w:rPr>
          <w:bCs/>
          <w:szCs w:val="18"/>
        </w:rPr>
        <w:t>Biospheric</w:t>
      </w:r>
      <w:proofErr w:type="spellEnd"/>
      <w:r w:rsidRPr="002730EA">
        <w:rPr>
          <w:bCs/>
          <w:szCs w:val="18"/>
        </w:rPr>
        <w:t xml:space="preserve"> Studies (YIBS): Small Grant Doctoral Pilot Award</w:t>
      </w:r>
      <w:r w:rsidR="0027129E">
        <w:rPr>
          <w:bCs/>
          <w:szCs w:val="18"/>
        </w:rPr>
        <w:t>.</w:t>
      </w:r>
      <w:r w:rsidR="006A02B0">
        <w:rPr>
          <w:bCs/>
          <w:szCs w:val="18"/>
        </w:rPr>
        <w:t xml:space="preserve"> ($3000)</w:t>
      </w:r>
    </w:p>
    <w:p w14:paraId="51BC776C" w14:textId="14B0B388" w:rsidR="002730EA" w:rsidRPr="002730EA" w:rsidRDefault="002730EA" w:rsidP="00653B65">
      <w:pPr>
        <w:spacing w:afterLines="80" w:after="192"/>
        <w:jc w:val="both"/>
        <w:rPr>
          <w:bCs/>
          <w:szCs w:val="18"/>
        </w:rPr>
      </w:pPr>
      <w:r w:rsidRPr="002730EA">
        <w:rPr>
          <w:bCs/>
          <w:szCs w:val="18"/>
        </w:rPr>
        <w:t xml:space="preserve">2017 </w:t>
      </w:r>
      <w:r w:rsidRPr="00653B65">
        <w:rPr>
          <w:bCs/>
          <w:i/>
          <w:iCs/>
          <w:szCs w:val="18"/>
        </w:rPr>
        <w:t xml:space="preserve">Effects of selective logging on Afrotropical forests: biodiversity, function, &amp; sustainability. </w:t>
      </w:r>
      <w:r w:rsidRPr="002730EA">
        <w:rPr>
          <w:bCs/>
          <w:szCs w:val="18"/>
        </w:rPr>
        <w:t>YIBS: RFP Grant</w:t>
      </w:r>
      <w:r w:rsidR="0027129E">
        <w:rPr>
          <w:bCs/>
          <w:szCs w:val="18"/>
        </w:rPr>
        <w:t>.</w:t>
      </w:r>
      <w:r w:rsidR="006A02B0">
        <w:rPr>
          <w:bCs/>
          <w:szCs w:val="18"/>
        </w:rPr>
        <w:t xml:space="preserve"> ($4500)</w:t>
      </w:r>
    </w:p>
    <w:p w14:paraId="0BFEADA4" w14:textId="2318A5AB" w:rsidR="002730EA" w:rsidRDefault="002730EA" w:rsidP="00D00819">
      <w:pPr>
        <w:spacing w:after="120"/>
        <w:jc w:val="both"/>
        <w:rPr>
          <w:b/>
          <w:sz w:val="28"/>
          <w:szCs w:val="20"/>
        </w:rPr>
      </w:pPr>
    </w:p>
    <w:p w14:paraId="039867AB" w14:textId="77777777" w:rsidR="00DA689C" w:rsidRPr="00D00819" w:rsidRDefault="00DA689C" w:rsidP="00D00819">
      <w:pPr>
        <w:spacing w:after="120"/>
        <w:jc w:val="both"/>
        <w:rPr>
          <w:b/>
          <w:sz w:val="28"/>
          <w:szCs w:val="20"/>
        </w:rPr>
      </w:pPr>
    </w:p>
    <w:p w14:paraId="5D98BABC" w14:textId="77777777" w:rsidR="006F3264" w:rsidRDefault="00D00819" w:rsidP="006A02B0">
      <w:pPr>
        <w:spacing w:after="120"/>
        <w:jc w:val="both"/>
        <w:rPr>
          <w:b/>
          <w:sz w:val="28"/>
          <w:szCs w:val="20"/>
        </w:rPr>
      </w:pPr>
      <w:r>
        <w:rPr>
          <w:b/>
          <w:sz w:val="28"/>
          <w:szCs w:val="20"/>
        </w:rPr>
        <w:t>O</w:t>
      </w:r>
      <w:r w:rsidRPr="00D00819">
        <w:rPr>
          <w:b/>
          <w:sz w:val="28"/>
          <w:szCs w:val="20"/>
        </w:rPr>
        <w:t xml:space="preserve">ral </w:t>
      </w:r>
      <w:r>
        <w:rPr>
          <w:b/>
          <w:sz w:val="28"/>
          <w:szCs w:val="20"/>
        </w:rPr>
        <w:t>P</w:t>
      </w:r>
      <w:r w:rsidRPr="00D00819">
        <w:rPr>
          <w:b/>
          <w:sz w:val="28"/>
          <w:szCs w:val="20"/>
        </w:rPr>
        <w:t>resentations</w:t>
      </w:r>
      <w:r>
        <w:rPr>
          <w:b/>
          <w:sz w:val="28"/>
          <w:szCs w:val="20"/>
        </w:rPr>
        <w:t>:</w:t>
      </w:r>
    </w:p>
    <w:p w14:paraId="6F440C9A" w14:textId="2692822D" w:rsidR="006B10FA" w:rsidRPr="006F3264" w:rsidRDefault="006B10FA" w:rsidP="006A02B0">
      <w:pPr>
        <w:spacing w:after="120"/>
        <w:jc w:val="both"/>
        <w:rPr>
          <w:b/>
          <w:sz w:val="28"/>
          <w:szCs w:val="20"/>
        </w:rPr>
      </w:pPr>
      <w:r w:rsidRPr="006B10FA">
        <w:rPr>
          <w:bCs/>
          <w:szCs w:val="18"/>
        </w:rPr>
        <w:lastRenderedPageBreak/>
        <w:t>2021 Sullivan</w:t>
      </w:r>
      <w:r>
        <w:rPr>
          <w:bCs/>
          <w:szCs w:val="18"/>
        </w:rPr>
        <w:t>, MK.</w:t>
      </w:r>
      <w:r w:rsidRPr="006B10FA">
        <w:rPr>
          <w:bCs/>
          <w:szCs w:val="18"/>
        </w:rPr>
        <w:t xml:space="preserve"> </w:t>
      </w:r>
      <w:r w:rsidR="006F3264">
        <w:rPr>
          <w:bCs/>
          <w:i/>
          <w:iCs/>
          <w:szCs w:val="18"/>
        </w:rPr>
        <w:t>S</w:t>
      </w:r>
      <w:r w:rsidRPr="006B10FA">
        <w:rPr>
          <w:bCs/>
          <w:i/>
          <w:iCs/>
          <w:szCs w:val="18"/>
        </w:rPr>
        <w:t>elective logging in an African tropical forest</w:t>
      </w:r>
      <w:r w:rsidRPr="006B10FA">
        <w:rPr>
          <w:bCs/>
          <w:szCs w:val="18"/>
        </w:rPr>
        <w:t>. Yale School of the Environment, March Confluence Research Series</w:t>
      </w:r>
      <w:r>
        <w:rPr>
          <w:bCs/>
          <w:szCs w:val="18"/>
        </w:rPr>
        <w:t xml:space="preserve"> (webinar)</w:t>
      </w:r>
      <w:r w:rsidRPr="006B10FA">
        <w:rPr>
          <w:bCs/>
          <w:szCs w:val="18"/>
        </w:rPr>
        <w:t xml:space="preserve">, oral presentation.  </w:t>
      </w:r>
    </w:p>
    <w:p w14:paraId="60BE1779" w14:textId="00B307EF" w:rsidR="00FC38BD" w:rsidRPr="00FC38BD" w:rsidRDefault="00FC38BD" w:rsidP="006A02B0">
      <w:pPr>
        <w:spacing w:after="120"/>
        <w:jc w:val="both"/>
        <w:rPr>
          <w:bCs/>
          <w:szCs w:val="18"/>
        </w:rPr>
      </w:pPr>
      <w:r>
        <w:rPr>
          <w:bCs/>
          <w:szCs w:val="18"/>
        </w:rPr>
        <w:t>2020</w:t>
      </w:r>
      <w:r w:rsidRPr="00DA689C">
        <w:rPr>
          <w:bCs/>
          <w:szCs w:val="18"/>
        </w:rPr>
        <w:t xml:space="preserve"> </w:t>
      </w:r>
      <w:r w:rsidRPr="00087D5E">
        <w:rPr>
          <w:bCs/>
          <w:szCs w:val="18"/>
        </w:rPr>
        <w:t>Sullivan, MK.</w:t>
      </w:r>
      <w:r w:rsidRPr="00DA689C">
        <w:rPr>
          <w:bCs/>
          <w:szCs w:val="18"/>
        </w:rPr>
        <w:t xml:space="preserve"> </w:t>
      </w:r>
      <w:r>
        <w:rPr>
          <w:bCs/>
          <w:i/>
          <w:iCs/>
          <w:szCs w:val="18"/>
        </w:rPr>
        <w:t>Impacts of selective logging in Central African forests.</w:t>
      </w:r>
      <w:r>
        <w:rPr>
          <w:bCs/>
          <w:szCs w:val="18"/>
        </w:rPr>
        <w:t xml:space="preserve"> Sussex Plant Biology Symposium (webinar), oral presentation. </w:t>
      </w:r>
    </w:p>
    <w:p w14:paraId="31892022" w14:textId="313A4292" w:rsidR="00AC217E" w:rsidRDefault="00AC217E" w:rsidP="006A02B0">
      <w:pPr>
        <w:spacing w:after="120"/>
        <w:jc w:val="both"/>
        <w:rPr>
          <w:bCs/>
          <w:szCs w:val="18"/>
        </w:rPr>
      </w:pPr>
      <w:r w:rsidRPr="00DA689C">
        <w:rPr>
          <w:bCs/>
          <w:szCs w:val="18"/>
        </w:rPr>
        <w:t xml:space="preserve">2019 </w:t>
      </w:r>
      <w:r w:rsidRPr="00087D5E">
        <w:rPr>
          <w:bCs/>
          <w:szCs w:val="18"/>
        </w:rPr>
        <w:t>Sullivan, MK.</w:t>
      </w:r>
      <w:r w:rsidRPr="00DA689C">
        <w:rPr>
          <w:bCs/>
          <w:szCs w:val="18"/>
        </w:rPr>
        <w:t xml:space="preserve"> &amp; </w:t>
      </w:r>
      <w:proofErr w:type="spellStart"/>
      <w:r w:rsidRPr="00DA689C">
        <w:rPr>
          <w:bCs/>
          <w:szCs w:val="18"/>
        </w:rPr>
        <w:t>Queenborough</w:t>
      </w:r>
      <w:proofErr w:type="spellEnd"/>
      <w:r w:rsidRPr="00DA689C">
        <w:rPr>
          <w:bCs/>
          <w:szCs w:val="18"/>
        </w:rPr>
        <w:t xml:space="preserve"> SA. </w:t>
      </w:r>
      <w:r w:rsidRPr="00FC38BD">
        <w:rPr>
          <w:bCs/>
          <w:i/>
          <w:iCs/>
          <w:szCs w:val="18"/>
        </w:rPr>
        <w:t xml:space="preserve">Macroecological patterns of leaf size, shape, and function in the </w:t>
      </w:r>
      <w:proofErr w:type="spellStart"/>
      <w:r w:rsidRPr="00FC38BD">
        <w:rPr>
          <w:bCs/>
          <w:i/>
          <w:iCs/>
          <w:szCs w:val="18"/>
        </w:rPr>
        <w:t>cerrado</w:t>
      </w:r>
      <w:proofErr w:type="spellEnd"/>
      <w:r w:rsidRPr="00DA689C">
        <w:rPr>
          <w:bCs/>
          <w:szCs w:val="18"/>
        </w:rPr>
        <w:t>. Joint Meeting of the Society for Tropical Ecology (</w:t>
      </w:r>
      <w:proofErr w:type="spellStart"/>
      <w:r w:rsidRPr="00DA689C">
        <w:rPr>
          <w:bCs/>
          <w:szCs w:val="18"/>
        </w:rPr>
        <w:t>gtö</w:t>
      </w:r>
      <w:proofErr w:type="spellEnd"/>
      <w:r w:rsidRPr="00DA689C">
        <w:rPr>
          <w:bCs/>
          <w:szCs w:val="18"/>
        </w:rPr>
        <w:t xml:space="preserve">) and the British Ecological Society Tropical Ecology Group (BESTEG), poster. </w:t>
      </w:r>
    </w:p>
    <w:p w14:paraId="3E5EF5EC" w14:textId="57BF281C" w:rsidR="006A02B0" w:rsidRPr="006A02B0" w:rsidRDefault="006A02B0" w:rsidP="006A02B0">
      <w:pPr>
        <w:spacing w:after="120"/>
        <w:jc w:val="both"/>
        <w:rPr>
          <w:bCs/>
          <w:szCs w:val="18"/>
        </w:rPr>
      </w:pPr>
      <w:r w:rsidRPr="006A02B0">
        <w:rPr>
          <w:bCs/>
          <w:szCs w:val="18"/>
        </w:rPr>
        <w:t xml:space="preserve">2018 </w:t>
      </w:r>
      <w:r w:rsidR="00AC217E">
        <w:rPr>
          <w:rFonts w:ascii="Times New Roman,Bold" w:hAnsi="Times New Roman,Bold"/>
        </w:rPr>
        <w:t xml:space="preserve">Sullivan, MK. </w:t>
      </w:r>
      <w:r w:rsidRPr="006A02B0">
        <w:rPr>
          <w:bCs/>
          <w:i/>
          <w:iCs/>
          <w:szCs w:val="18"/>
        </w:rPr>
        <w:t>Effects of logging on forest regeneration in central African rainforests</w:t>
      </w:r>
      <w:r w:rsidRPr="006A02B0">
        <w:rPr>
          <w:bCs/>
          <w:szCs w:val="18"/>
        </w:rPr>
        <w:t xml:space="preserve">, Yale FES Environmental Research Conference, Yale School of Forestry and Environmental Studies, oral presentation. </w:t>
      </w:r>
    </w:p>
    <w:p w14:paraId="1108A800" w14:textId="57FDCDBB" w:rsidR="006A02B0" w:rsidRDefault="006A02B0" w:rsidP="006A02B0">
      <w:pPr>
        <w:spacing w:after="120"/>
        <w:jc w:val="both"/>
        <w:rPr>
          <w:bCs/>
          <w:szCs w:val="18"/>
        </w:rPr>
      </w:pPr>
      <w:r w:rsidRPr="006A02B0">
        <w:rPr>
          <w:bCs/>
          <w:szCs w:val="18"/>
        </w:rPr>
        <w:t xml:space="preserve">2017 </w:t>
      </w:r>
      <w:r w:rsidR="00AC217E">
        <w:rPr>
          <w:rFonts w:ascii="Times New Roman,Bold" w:hAnsi="Times New Roman,Bold"/>
        </w:rPr>
        <w:t xml:space="preserve">Sullivan, MK. </w:t>
      </w:r>
      <w:r w:rsidRPr="006A02B0">
        <w:rPr>
          <w:bCs/>
          <w:i/>
          <w:iCs/>
          <w:szCs w:val="18"/>
        </w:rPr>
        <w:t>Effects of selective logging on Afro-tropical forests and implications for sustainability</w:t>
      </w:r>
      <w:r w:rsidRPr="006A02B0">
        <w:rPr>
          <w:bCs/>
          <w:szCs w:val="18"/>
        </w:rPr>
        <w:t xml:space="preserve">. Yale FES Environmental Research Conference, Yale School of Forestry and Environmental Studies, oral presentation. </w:t>
      </w:r>
    </w:p>
    <w:p w14:paraId="71E4847B" w14:textId="76D2F209" w:rsidR="00826E60" w:rsidRPr="006A02B0" w:rsidRDefault="00826E60" w:rsidP="006A02B0">
      <w:pPr>
        <w:spacing w:after="120"/>
        <w:jc w:val="both"/>
        <w:rPr>
          <w:bCs/>
          <w:szCs w:val="18"/>
        </w:rPr>
      </w:pPr>
      <w:r>
        <w:rPr>
          <w:bCs/>
          <w:szCs w:val="18"/>
        </w:rPr>
        <w:t xml:space="preserve">2017 </w:t>
      </w:r>
      <w:r w:rsidR="00AC217E">
        <w:rPr>
          <w:rFonts w:ascii="Times New Roman,Bold" w:hAnsi="Times New Roman,Bold"/>
        </w:rPr>
        <w:t xml:space="preserve">Sullivan, MK. </w:t>
      </w:r>
      <w:r w:rsidR="00E0162C" w:rsidRPr="006A02B0">
        <w:rPr>
          <w:bCs/>
          <w:i/>
          <w:iCs/>
          <w:szCs w:val="18"/>
        </w:rPr>
        <w:t>Effects of selective logging on Afro-tropical forests and implications for sustainability</w:t>
      </w:r>
      <w:r w:rsidR="00E0162C" w:rsidRPr="006A02B0">
        <w:rPr>
          <w:bCs/>
          <w:szCs w:val="18"/>
        </w:rPr>
        <w:t xml:space="preserve">. </w:t>
      </w:r>
      <w:r>
        <w:rPr>
          <w:bCs/>
          <w:szCs w:val="18"/>
        </w:rPr>
        <w:t xml:space="preserve">Greeley Research Roundup. </w:t>
      </w:r>
      <w:r w:rsidRPr="006A02B0">
        <w:rPr>
          <w:bCs/>
          <w:szCs w:val="18"/>
        </w:rPr>
        <w:t xml:space="preserve">Yale School of Forestry and Environmental Studies, oral presentation. </w:t>
      </w:r>
    </w:p>
    <w:p w14:paraId="1421CFB6" w14:textId="23A7CF3B" w:rsidR="006A02B0" w:rsidRPr="006A02B0" w:rsidRDefault="006A02B0" w:rsidP="006A02B0">
      <w:pPr>
        <w:spacing w:after="120"/>
        <w:jc w:val="both"/>
        <w:rPr>
          <w:bCs/>
          <w:szCs w:val="18"/>
        </w:rPr>
      </w:pPr>
      <w:r w:rsidRPr="006A02B0">
        <w:rPr>
          <w:bCs/>
          <w:szCs w:val="18"/>
        </w:rPr>
        <w:t xml:space="preserve">2014 </w:t>
      </w:r>
      <w:r w:rsidR="00AC217E">
        <w:rPr>
          <w:rFonts w:ascii="Times New Roman,Bold" w:hAnsi="Times New Roman,Bold"/>
        </w:rPr>
        <w:t xml:space="preserve">Sullivan, MK. </w:t>
      </w:r>
      <w:r w:rsidRPr="006A02B0">
        <w:rPr>
          <w:bCs/>
          <w:i/>
          <w:iCs/>
          <w:szCs w:val="18"/>
        </w:rPr>
        <w:t>Ponderosa pine seedling density and survival as a function of stand characteristics</w:t>
      </w:r>
      <w:r w:rsidRPr="006A02B0">
        <w:rPr>
          <w:bCs/>
          <w:szCs w:val="18"/>
        </w:rPr>
        <w:t>. Fort Valley Experimental Research Symposium, Fort Valley Experimental Research Station, oral presentation.</w:t>
      </w:r>
    </w:p>
    <w:p w14:paraId="6D377481" w14:textId="4A7FA78D" w:rsidR="00D00819" w:rsidRDefault="006A02B0" w:rsidP="00D00819">
      <w:pPr>
        <w:spacing w:after="120"/>
        <w:jc w:val="both"/>
        <w:rPr>
          <w:bCs/>
          <w:szCs w:val="18"/>
        </w:rPr>
      </w:pPr>
      <w:r w:rsidRPr="006A02B0">
        <w:rPr>
          <w:bCs/>
          <w:szCs w:val="18"/>
        </w:rPr>
        <w:t xml:space="preserve">2014 </w:t>
      </w:r>
      <w:r w:rsidR="00AC217E">
        <w:rPr>
          <w:rFonts w:ascii="Times New Roman,Bold" w:hAnsi="Times New Roman,Bold"/>
        </w:rPr>
        <w:t xml:space="preserve">Sullivan, MK. </w:t>
      </w:r>
      <w:r w:rsidRPr="006A02B0">
        <w:rPr>
          <w:bCs/>
          <w:i/>
          <w:iCs/>
          <w:szCs w:val="18"/>
        </w:rPr>
        <w:t>Drivers of reproductive success in a tropical tree species</w:t>
      </w:r>
      <w:r w:rsidRPr="006A02B0">
        <w:rPr>
          <w:bCs/>
          <w:szCs w:val="18"/>
        </w:rPr>
        <w:t xml:space="preserve">. OSU Natural and Mathematical Sciences Forum and Denman Forum, Ohio State University, poster. </w:t>
      </w:r>
    </w:p>
    <w:p w14:paraId="1E4B95E1" w14:textId="77777777" w:rsidR="00BD7786" w:rsidRPr="00BD7786" w:rsidRDefault="00BD7786" w:rsidP="00D00819">
      <w:pPr>
        <w:spacing w:after="120"/>
        <w:jc w:val="both"/>
        <w:rPr>
          <w:bCs/>
          <w:szCs w:val="18"/>
        </w:rPr>
      </w:pPr>
    </w:p>
    <w:p w14:paraId="0B518D4D" w14:textId="77777777" w:rsidR="006A02B0" w:rsidRPr="00D00819" w:rsidRDefault="006A02B0" w:rsidP="00D00819">
      <w:pPr>
        <w:spacing w:after="120"/>
        <w:jc w:val="both"/>
        <w:rPr>
          <w:b/>
          <w:sz w:val="28"/>
          <w:szCs w:val="20"/>
        </w:rPr>
      </w:pPr>
    </w:p>
    <w:p w14:paraId="037D5840" w14:textId="0BA1FAB0" w:rsidR="00D00819" w:rsidRDefault="00D00819" w:rsidP="00D00819">
      <w:pPr>
        <w:spacing w:after="120"/>
        <w:jc w:val="both"/>
        <w:rPr>
          <w:b/>
          <w:sz w:val="28"/>
          <w:szCs w:val="20"/>
        </w:rPr>
      </w:pPr>
      <w:r>
        <w:rPr>
          <w:b/>
          <w:sz w:val="28"/>
          <w:szCs w:val="20"/>
        </w:rPr>
        <w:t>T</w:t>
      </w:r>
      <w:r w:rsidRPr="00D00819">
        <w:rPr>
          <w:b/>
          <w:sz w:val="28"/>
          <w:szCs w:val="20"/>
        </w:rPr>
        <w:t xml:space="preserve">eaching </w:t>
      </w:r>
      <w:r>
        <w:rPr>
          <w:b/>
          <w:sz w:val="28"/>
          <w:szCs w:val="20"/>
        </w:rPr>
        <w:t>E</w:t>
      </w:r>
      <w:r w:rsidRPr="00D00819">
        <w:rPr>
          <w:b/>
          <w:sz w:val="28"/>
          <w:szCs w:val="20"/>
        </w:rPr>
        <w:t>xperience</w:t>
      </w:r>
      <w:r w:rsidR="006A02B0">
        <w:rPr>
          <w:b/>
          <w:sz w:val="28"/>
          <w:szCs w:val="20"/>
        </w:rPr>
        <w:t>:</w:t>
      </w:r>
    </w:p>
    <w:p w14:paraId="0A3F1028" w14:textId="243C1B62" w:rsidR="00E0162C" w:rsidRPr="00E0162C" w:rsidRDefault="00E0162C" w:rsidP="00E0162C">
      <w:pPr>
        <w:pStyle w:val="Normal1"/>
        <w:tabs>
          <w:tab w:val="right" w:pos="10800"/>
        </w:tabs>
        <w:spacing w:before="100" w:after="0" w:line="240" w:lineRule="auto"/>
        <w:rPr>
          <w:rFonts w:ascii="Times New Roman" w:eastAsia="Times New Roman" w:hAnsi="Times New Roman" w:cs="Times New Roman"/>
          <w:i/>
          <w:sz w:val="24"/>
          <w:szCs w:val="24"/>
        </w:rPr>
      </w:pPr>
      <w:r w:rsidRPr="00E0162C">
        <w:rPr>
          <w:rFonts w:ascii="Times New Roman" w:eastAsia="Times New Roman" w:hAnsi="Times New Roman" w:cs="Times New Roman"/>
          <w:i/>
          <w:sz w:val="24"/>
          <w:szCs w:val="24"/>
        </w:rPr>
        <w:t xml:space="preserve">Teaching </w:t>
      </w:r>
      <w:r w:rsidR="006C74A6">
        <w:rPr>
          <w:rFonts w:ascii="Times New Roman" w:eastAsia="Times New Roman" w:hAnsi="Times New Roman" w:cs="Times New Roman"/>
          <w:i/>
          <w:sz w:val="24"/>
          <w:szCs w:val="24"/>
        </w:rPr>
        <w:t>Fellow</w:t>
      </w:r>
      <w:r>
        <w:rPr>
          <w:rFonts w:ascii="Times New Roman" w:eastAsia="Times New Roman" w:hAnsi="Times New Roman" w:cs="Times New Roman"/>
          <w:i/>
          <w:sz w:val="24"/>
          <w:szCs w:val="24"/>
        </w:rPr>
        <w:t>:</w:t>
      </w:r>
    </w:p>
    <w:p w14:paraId="670F18D4" w14:textId="550F3A3E" w:rsidR="00E0162C" w:rsidRDefault="00E0162C" w:rsidP="00E0162C">
      <w:pPr>
        <w:rPr>
          <w:szCs w:val="20"/>
        </w:rPr>
      </w:pPr>
      <w:r w:rsidRPr="00E0162C">
        <w:rPr>
          <w:szCs w:val="20"/>
        </w:rPr>
        <w:t xml:space="preserve">F&amp;ES717 </w:t>
      </w:r>
      <w:r w:rsidR="00100632">
        <w:rPr>
          <w:szCs w:val="20"/>
        </w:rPr>
        <w:t xml:space="preserve">- </w:t>
      </w:r>
      <w:r w:rsidRPr="00E0162C">
        <w:rPr>
          <w:szCs w:val="20"/>
        </w:rPr>
        <w:t>Tropical Field Ecology (2020)</w:t>
      </w:r>
    </w:p>
    <w:p w14:paraId="601AF718" w14:textId="443A3FBB" w:rsidR="006A02B0" w:rsidRPr="006C74A6" w:rsidRDefault="00E0162C" w:rsidP="006C74A6">
      <w:pPr>
        <w:rPr>
          <w:szCs w:val="20"/>
        </w:rPr>
      </w:pPr>
      <w:r w:rsidRPr="00E0162C">
        <w:rPr>
          <w:szCs w:val="20"/>
        </w:rPr>
        <w:t>F&amp;ES768 - Pests, Pathogens &amp; Parasites (2018)</w:t>
      </w:r>
    </w:p>
    <w:p w14:paraId="64C8C460" w14:textId="77EE695A" w:rsidR="00100632" w:rsidRPr="00100632" w:rsidRDefault="00776D5A" w:rsidP="00100632">
      <w:pPr>
        <w:pStyle w:val="Normal1"/>
        <w:tabs>
          <w:tab w:val="right" w:pos="10800"/>
        </w:tabs>
        <w:spacing w:before="100" w:after="0" w:line="240" w:lineRule="auto"/>
        <w:rPr>
          <w:rFonts w:ascii="Times New Roman" w:eastAsia="Times New Roman" w:hAnsi="Times New Roman" w:cs="Times New Roman"/>
          <w:i/>
          <w:sz w:val="24"/>
          <w:szCs w:val="24"/>
        </w:rPr>
      </w:pPr>
      <w:r w:rsidRPr="00776D5A">
        <w:rPr>
          <w:rFonts w:ascii="Times New Roman" w:eastAsia="Times New Roman" w:hAnsi="Times New Roman" w:cs="Times New Roman"/>
          <w:i/>
          <w:sz w:val="24"/>
          <w:szCs w:val="24"/>
        </w:rPr>
        <w:t>Trainings</w:t>
      </w:r>
      <w:r w:rsidR="00100632">
        <w:rPr>
          <w:rFonts w:ascii="Times New Roman" w:eastAsia="Times New Roman" w:hAnsi="Times New Roman" w:cs="Times New Roman"/>
          <w:i/>
          <w:sz w:val="24"/>
          <w:szCs w:val="24"/>
        </w:rPr>
        <w:t xml:space="preserve"> &amp; certificates</w:t>
      </w:r>
      <w:r w:rsidRPr="00776D5A">
        <w:rPr>
          <w:rFonts w:ascii="Times New Roman" w:eastAsia="Times New Roman" w:hAnsi="Times New Roman" w:cs="Times New Roman"/>
          <w:i/>
          <w:sz w:val="24"/>
          <w:szCs w:val="24"/>
        </w:rPr>
        <w:t xml:space="preserve">: </w:t>
      </w:r>
    </w:p>
    <w:p w14:paraId="16BDBD79" w14:textId="081A8375" w:rsidR="00100632" w:rsidRDefault="00100632" w:rsidP="00100632">
      <w:pPr>
        <w:rPr>
          <w:bCs/>
          <w:szCs w:val="18"/>
        </w:rPr>
      </w:pPr>
      <w:r>
        <w:rPr>
          <w:bCs/>
          <w:szCs w:val="18"/>
        </w:rPr>
        <w:t xml:space="preserve">January 2021 </w:t>
      </w:r>
      <w:r w:rsidRPr="00100632">
        <w:rPr>
          <w:bCs/>
          <w:szCs w:val="18"/>
        </w:rPr>
        <w:t>Moderation and facilitation training</w:t>
      </w:r>
      <w:r>
        <w:rPr>
          <w:bCs/>
          <w:szCs w:val="18"/>
        </w:rPr>
        <w:t xml:space="preserve">, </w:t>
      </w:r>
      <w:r>
        <w:rPr>
          <w:bCs/>
          <w:i/>
          <w:iCs/>
          <w:szCs w:val="18"/>
        </w:rPr>
        <w:t>YSE Professional Communication Center</w:t>
      </w:r>
      <w:r>
        <w:rPr>
          <w:bCs/>
          <w:szCs w:val="18"/>
        </w:rPr>
        <w:t>.</w:t>
      </w:r>
    </w:p>
    <w:p w14:paraId="3C60E569" w14:textId="05227A62" w:rsidR="00100632" w:rsidRPr="00100632" w:rsidRDefault="00100632" w:rsidP="00100632">
      <w:pPr>
        <w:rPr>
          <w:bCs/>
          <w:szCs w:val="18"/>
        </w:rPr>
      </w:pPr>
      <w:r w:rsidRPr="00100632">
        <w:rPr>
          <w:bCs/>
          <w:szCs w:val="18"/>
        </w:rPr>
        <w:t xml:space="preserve">Summer </w:t>
      </w:r>
      <w:proofErr w:type="gramStart"/>
      <w:r w:rsidRPr="00100632">
        <w:rPr>
          <w:bCs/>
          <w:szCs w:val="18"/>
        </w:rPr>
        <w:t>2020</w:t>
      </w:r>
      <w:r>
        <w:rPr>
          <w:bCs/>
          <w:szCs w:val="18"/>
        </w:rPr>
        <w:t xml:space="preserve"> </w:t>
      </w:r>
      <w:r w:rsidRPr="00100632">
        <w:rPr>
          <w:bCs/>
          <w:szCs w:val="18"/>
        </w:rPr>
        <w:t xml:space="preserve"> The</w:t>
      </w:r>
      <w:proofErr w:type="gramEnd"/>
      <w:r w:rsidRPr="00100632">
        <w:rPr>
          <w:bCs/>
          <w:szCs w:val="18"/>
        </w:rPr>
        <w:t xml:space="preserve"> theory and practice of online teaching</w:t>
      </w:r>
      <w:r>
        <w:rPr>
          <w:bCs/>
          <w:szCs w:val="18"/>
        </w:rPr>
        <w:t xml:space="preserve">, </w:t>
      </w:r>
      <w:r w:rsidRPr="00100632">
        <w:rPr>
          <w:bCs/>
          <w:i/>
          <w:iCs/>
          <w:szCs w:val="18"/>
        </w:rPr>
        <w:t xml:space="preserve">Yale </w:t>
      </w:r>
      <w:proofErr w:type="spellStart"/>
      <w:r w:rsidRPr="00100632">
        <w:rPr>
          <w:bCs/>
          <w:i/>
          <w:iCs/>
          <w:szCs w:val="18"/>
        </w:rPr>
        <w:t>Poorvu</w:t>
      </w:r>
      <w:proofErr w:type="spellEnd"/>
      <w:r w:rsidRPr="00100632">
        <w:rPr>
          <w:bCs/>
          <w:i/>
          <w:iCs/>
          <w:szCs w:val="18"/>
        </w:rPr>
        <w:t xml:space="preserve"> Center for Teaching and Learning</w:t>
      </w:r>
      <w:r w:rsidRPr="00100632">
        <w:rPr>
          <w:bCs/>
          <w:szCs w:val="18"/>
        </w:rPr>
        <w:t xml:space="preserve">, short course. </w:t>
      </w:r>
    </w:p>
    <w:p w14:paraId="07515D73" w14:textId="5719B47D" w:rsidR="00100632" w:rsidRPr="00100632" w:rsidRDefault="00100632" w:rsidP="00100632">
      <w:pPr>
        <w:rPr>
          <w:bCs/>
          <w:szCs w:val="18"/>
        </w:rPr>
      </w:pPr>
      <w:r>
        <w:rPr>
          <w:bCs/>
          <w:szCs w:val="18"/>
        </w:rPr>
        <w:t xml:space="preserve">2020-2021Advanced teaching workshops, </w:t>
      </w:r>
      <w:r w:rsidRPr="00100632">
        <w:rPr>
          <w:bCs/>
          <w:i/>
          <w:iCs/>
          <w:szCs w:val="18"/>
        </w:rPr>
        <w:t xml:space="preserve">Yale </w:t>
      </w:r>
      <w:proofErr w:type="spellStart"/>
      <w:r w:rsidRPr="00100632">
        <w:rPr>
          <w:bCs/>
          <w:i/>
          <w:iCs/>
          <w:szCs w:val="18"/>
        </w:rPr>
        <w:t>Poorvu</w:t>
      </w:r>
      <w:proofErr w:type="spellEnd"/>
      <w:r w:rsidRPr="00100632">
        <w:rPr>
          <w:bCs/>
          <w:i/>
          <w:iCs/>
          <w:szCs w:val="18"/>
        </w:rPr>
        <w:t xml:space="preserve"> Center for Teaching and Learning</w:t>
      </w:r>
      <w:r w:rsidRPr="00100632">
        <w:rPr>
          <w:bCs/>
          <w:szCs w:val="18"/>
        </w:rPr>
        <w:t xml:space="preserve">, </w:t>
      </w:r>
      <w:r>
        <w:rPr>
          <w:bCs/>
          <w:szCs w:val="18"/>
        </w:rPr>
        <w:t xml:space="preserve">completed 10 ATWs as a part of the Yale </w:t>
      </w:r>
      <w:proofErr w:type="spellStart"/>
      <w:r>
        <w:rPr>
          <w:bCs/>
          <w:szCs w:val="18"/>
        </w:rPr>
        <w:t>Poorvu</w:t>
      </w:r>
      <w:proofErr w:type="spellEnd"/>
      <w:r>
        <w:rPr>
          <w:bCs/>
          <w:szCs w:val="18"/>
        </w:rPr>
        <w:t xml:space="preserve"> Center’s requirements for the “</w:t>
      </w:r>
      <w:r>
        <w:rPr>
          <w:bCs/>
          <w:szCs w:val="18"/>
        </w:rPr>
        <w:t>Certificate of College Teaching Preparation</w:t>
      </w:r>
      <w:r w:rsidRPr="00100632">
        <w:rPr>
          <w:bCs/>
          <w:szCs w:val="18"/>
        </w:rPr>
        <w:t xml:space="preserve"> </w:t>
      </w:r>
      <w:r>
        <w:rPr>
          <w:bCs/>
          <w:szCs w:val="18"/>
        </w:rPr>
        <w:t>for Graduate Students.”</w:t>
      </w:r>
    </w:p>
    <w:p w14:paraId="1F2BBBA1" w14:textId="577AB062" w:rsidR="00776D5A" w:rsidRPr="00100632" w:rsidRDefault="00776D5A" w:rsidP="00100632">
      <w:pPr>
        <w:rPr>
          <w:bCs/>
          <w:szCs w:val="18"/>
        </w:rPr>
      </w:pPr>
    </w:p>
    <w:p w14:paraId="6023E8CA" w14:textId="77777777" w:rsidR="006C74A6" w:rsidRDefault="006C74A6" w:rsidP="00D00819">
      <w:pPr>
        <w:spacing w:after="120"/>
        <w:jc w:val="both"/>
        <w:rPr>
          <w:b/>
          <w:sz w:val="28"/>
          <w:szCs w:val="20"/>
        </w:rPr>
      </w:pPr>
    </w:p>
    <w:p w14:paraId="2D0CEFC3" w14:textId="0F9CF767" w:rsidR="00C8639F" w:rsidRPr="00C8639F" w:rsidRDefault="00C8639F" w:rsidP="00D00819">
      <w:pPr>
        <w:spacing w:after="120"/>
        <w:jc w:val="both"/>
        <w:rPr>
          <w:b/>
          <w:sz w:val="28"/>
          <w:szCs w:val="20"/>
        </w:rPr>
      </w:pPr>
      <w:r>
        <w:rPr>
          <w:b/>
          <w:sz w:val="28"/>
          <w:szCs w:val="20"/>
        </w:rPr>
        <w:t>Mentorship:</w:t>
      </w:r>
    </w:p>
    <w:p w14:paraId="21EA7CEF" w14:textId="77F6B04B" w:rsidR="00205BD1" w:rsidRDefault="00205BD1" w:rsidP="0008033A">
      <w:pPr>
        <w:rPr>
          <w:bCs/>
          <w:szCs w:val="18"/>
        </w:rPr>
      </w:pPr>
      <w:r w:rsidRPr="00205BD1">
        <w:rPr>
          <w:bCs/>
          <w:szCs w:val="18"/>
        </w:rPr>
        <w:t>2020-2021</w:t>
      </w:r>
      <w:r w:rsidR="00C23454">
        <w:rPr>
          <w:bCs/>
          <w:szCs w:val="18"/>
        </w:rPr>
        <w:t xml:space="preserve"> </w:t>
      </w:r>
      <w:proofErr w:type="spellStart"/>
      <w:r w:rsidR="00C23454" w:rsidRPr="00C23454">
        <w:rPr>
          <w:bCs/>
          <w:szCs w:val="18"/>
        </w:rPr>
        <w:t>Rahayu</w:t>
      </w:r>
      <w:proofErr w:type="spellEnd"/>
      <w:r w:rsidR="00C23454" w:rsidRPr="00C23454">
        <w:rPr>
          <w:bCs/>
          <w:szCs w:val="18"/>
        </w:rPr>
        <w:t xml:space="preserve"> </w:t>
      </w:r>
      <w:proofErr w:type="spellStart"/>
      <w:r w:rsidR="00C23454" w:rsidRPr="00C23454">
        <w:rPr>
          <w:bCs/>
          <w:szCs w:val="18"/>
        </w:rPr>
        <w:t>Adzhar</w:t>
      </w:r>
      <w:proofErr w:type="spellEnd"/>
      <w:r>
        <w:rPr>
          <w:bCs/>
          <w:szCs w:val="18"/>
        </w:rPr>
        <w:t xml:space="preserve">, </w:t>
      </w:r>
      <w:r w:rsidRPr="00205BD1">
        <w:rPr>
          <w:bCs/>
          <w:szCs w:val="18"/>
        </w:rPr>
        <w:t xml:space="preserve">EEB Mentor Match Program </w:t>
      </w:r>
    </w:p>
    <w:p w14:paraId="3B5800B7" w14:textId="25AE14EA" w:rsidR="00C8639F" w:rsidRDefault="00C8639F" w:rsidP="00C8639F">
      <w:pPr>
        <w:spacing w:after="120"/>
        <w:jc w:val="both"/>
        <w:rPr>
          <w:bCs/>
          <w:szCs w:val="18"/>
        </w:rPr>
      </w:pPr>
      <w:r>
        <w:rPr>
          <w:bCs/>
          <w:szCs w:val="18"/>
        </w:rPr>
        <w:t xml:space="preserve">2020: Kitty Kan, Yale undergraduate, for her FRANKE Fellowship project. </w:t>
      </w:r>
    </w:p>
    <w:p w14:paraId="080CB40E" w14:textId="167D0048" w:rsidR="006A02B0" w:rsidRPr="00205BD1" w:rsidRDefault="00C8639F" w:rsidP="00D00819">
      <w:pPr>
        <w:spacing w:after="120"/>
        <w:jc w:val="both"/>
        <w:rPr>
          <w:bCs/>
          <w:szCs w:val="18"/>
        </w:rPr>
      </w:pPr>
      <w:r w:rsidRPr="00C8639F">
        <w:rPr>
          <w:bCs/>
          <w:szCs w:val="18"/>
        </w:rPr>
        <w:lastRenderedPageBreak/>
        <w:t>2019: Manoushka ILAMBI MAYOUNGOU</w:t>
      </w:r>
      <w:r>
        <w:rPr>
          <w:bCs/>
          <w:szCs w:val="18"/>
        </w:rPr>
        <w:t xml:space="preserve"> and </w:t>
      </w:r>
      <w:r w:rsidRPr="00C8639F">
        <w:rPr>
          <w:bCs/>
          <w:szCs w:val="18"/>
        </w:rPr>
        <w:t xml:space="preserve">Temba </w:t>
      </w:r>
      <w:r>
        <w:rPr>
          <w:bCs/>
          <w:szCs w:val="18"/>
        </w:rPr>
        <w:t xml:space="preserve">JUSTE LA MEILLEUR, </w:t>
      </w:r>
      <w:r w:rsidRPr="00C8639F">
        <w:rPr>
          <w:bCs/>
          <w:szCs w:val="18"/>
        </w:rPr>
        <w:t>two Gabonese master</w:t>
      </w:r>
      <w:r>
        <w:rPr>
          <w:bCs/>
          <w:szCs w:val="18"/>
        </w:rPr>
        <w:t xml:space="preserve">’s </w:t>
      </w:r>
      <w:r w:rsidRPr="00C8639F">
        <w:rPr>
          <w:bCs/>
          <w:szCs w:val="18"/>
        </w:rPr>
        <w:t xml:space="preserve">students from </w:t>
      </w:r>
      <w:proofErr w:type="spellStart"/>
      <w:r w:rsidRPr="00C8639F">
        <w:rPr>
          <w:bCs/>
          <w:szCs w:val="18"/>
        </w:rPr>
        <w:t>l’Ecole</w:t>
      </w:r>
      <w:proofErr w:type="spellEnd"/>
      <w:r w:rsidRPr="00C8639F">
        <w:rPr>
          <w:bCs/>
          <w:szCs w:val="18"/>
        </w:rPr>
        <w:t xml:space="preserve"> </w:t>
      </w:r>
      <w:proofErr w:type="spellStart"/>
      <w:r w:rsidRPr="00C8639F">
        <w:rPr>
          <w:bCs/>
          <w:szCs w:val="18"/>
        </w:rPr>
        <w:t>Nationale</w:t>
      </w:r>
      <w:proofErr w:type="spellEnd"/>
      <w:r w:rsidRPr="00C8639F">
        <w:rPr>
          <w:bCs/>
          <w:szCs w:val="18"/>
        </w:rPr>
        <w:t xml:space="preserve"> des </w:t>
      </w:r>
      <w:proofErr w:type="spellStart"/>
      <w:r w:rsidRPr="00C8639F">
        <w:rPr>
          <w:bCs/>
          <w:szCs w:val="18"/>
        </w:rPr>
        <w:t>Eaux</w:t>
      </w:r>
      <w:proofErr w:type="spellEnd"/>
      <w:r w:rsidRPr="00C8639F">
        <w:rPr>
          <w:bCs/>
          <w:szCs w:val="18"/>
        </w:rPr>
        <w:t xml:space="preserve"> et </w:t>
      </w:r>
      <w:proofErr w:type="spellStart"/>
      <w:r w:rsidRPr="00C8639F">
        <w:rPr>
          <w:bCs/>
          <w:szCs w:val="18"/>
        </w:rPr>
        <w:t>Forêts</w:t>
      </w:r>
      <w:proofErr w:type="spellEnd"/>
      <w:r>
        <w:rPr>
          <w:bCs/>
          <w:szCs w:val="18"/>
        </w:rPr>
        <w:t xml:space="preserve">, for summer research internships. </w:t>
      </w:r>
    </w:p>
    <w:p w14:paraId="7E319A0E" w14:textId="7EE5E323" w:rsidR="00BD7786" w:rsidRDefault="00BD7786" w:rsidP="00D00819">
      <w:pPr>
        <w:spacing w:after="120"/>
        <w:jc w:val="both"/>
        <w:rPr>
          <w:bCs/>
          <w:sz w:val="28"/>
          <w:szCs w:val="20"/>
        </w:rPr>
      </w:pPr>
    </w:p>
    <w:p w14:paraId="5447BE75" w14:textId="77777777" w:rsidR="006C74A6" w:rsidRPr="006A02B0" w:rsidRDefault="006C74A6" w:rsidP="00D00819">
      <w:pPr>
        <w:spacing w:after="120"/>
        <w:jc w:val="both"/>
        <w:rPr>
          <w:bCs/>
          <w:sz w:val="28"/>
          <w:szCs w:val="20"/>
        </w:rPr>
      </w:pPr>
    </w:p>
    <w:p w14:paraId="383BEFD7" w14:textId="2B440A86" w:rsidR="006A02B0" w:rsidRPr="006A02B0" w:rsidRDefault="00D00819" w:rsidP="00D00819">
      <w:pPr>
        <w:spacing w:after="120"/>
        <w:jc w:val="both"/>
        <w:rPr>
          <w:b/>
          <w:sz w:val="28"/>
          <w:szCs w:val="20"/>
        </w:rPr>
      </w:pPr>
      <w:r>
        <w:rPr>
          <w:b/>
          <w:sz w:val="28"/>
          <w:szCs w:val="20"/>
        </w:rPr>
        <w:t>J</w:t>
      </w:r>
      <w:r w:rsidRPr="00D00819">
        <w:rPr>
          <w:b/>
          <w:sz w:val="28"/>
          <w:szCs w:val="20"/>
        </w:rPr>
        <w:t xml:space="preserve">ournal </w:t>
      </w:r>
      <w:r>
        <w:rPr>
          <w:b/>
          <w:sz w:val="28"/>
          <w:szCs w:val="20"/>
        </w:rPr>
        <w:t>Reviewer:</w:t>
      </w:r>
      <w:r w:rsidR="006A02B0">
        <w:rPr>
          <w:b/>
          <w:sz w:val="28"/>
          <w:szCs w:val="20"/>
        </w:rPr>
        <w:t xml:space="preserve"> </w:t>
      </w:r>
      <w:r w:rsidR="006A02B0" w:rsidRPr="006A02B0">
        <w:rPr>
          <w:bCs/>
          <w:szCs w:val="18"/>
        </w:rPr>
        <w:t>(since 2018)</w:t>
      </w:r>
    </w:p>
    <w:p w14:paraId="2091B330" w14:textId="1976832C" w:rsidR="00C8639F" w:rsidRDefault="006A02B0" w:rsidP="00D00819">
      <w:pPr>
        <w:spacing w:after="120"/>
        <w:jc w:val="both"/>
        <w:rPr>
          <w:bCs/>
          <w:szCs w:val="18"/>
        </w:rPr>
      </w:pPr>
      <w:r w:rsidRPr="006A02B0">
        <w:rPr>
          <w:bCs/>
          <w:szCs w:val="18"/>
        </w:rPr>
        <w:t>Journal of Sustainable Forestry</w:t>
      </w:r>
      <w:r w:rsidR="006208D8">
        <w:rPr>
          <w:bCs/>
          <w:szCs w:val="18"/>
        </w:rPr>
        <w:t xml:space="preserve">, </w:t>
      </w:r>
      <w:r w:rsidR="009E0118">
        <w:rPr>
          <w:bCs/>
          <w:szCs w:val="18"/>
        </w:rPr>
        <w:t>Ecology and Evolution</w:t>
      </w:r>
    </w:p>
    <w:p w14:paraId="15EDF743" w14:textId="54C1A16B" w:rsidR="00C8639F" w:rsidRDefault="00C8639F" w:rsidP="00D00819">
      <w:pPr>
        <w:spacing w:after="120"/>
        <w:jc w:val="both"/>
        <w:rPr>
          <w:bCs/>
          <w:szCs w:val="18"/>
        </w:rPr>
      </w:pPr>
    </w:p>
    <w:p w14:paraId="235A670E" w14:textId="77777777" w:rsidR="00BD7786" w:rsidRPr="006A02B0" w:rsidRDefault="00BD7786" w:rsidP="00D00819">
      <w:pPr>
        <w:spacing w:after="120"/>
        <w:jc w:val="both"/>
        <w:rPr>
          <w:bCs/>
          <w:szCs w:val="18"/>
        </w:rPr>
      </w:pPr>
    </w:p>
    <w:p w14:paraId="3423DE91" w14:textId="4CA00317" w:rsidR="00E9220D" w:rsidRPr="00100632" w:rsidRDefault="00D00819" w:rsidP="00100632">
      <w:pPr>
        <w:spacing w:after="120"/>
        <w:jc w:val="both"/>
        <w:rPr>
          <w:b/>
          <w:sz w:val="28"/>
          <w:szCs w:val="20"/>
        </w:rPr>
      </w:pPr>
      <w:r>
        <w:rPr>
          <w:b/>
          <w:sz w:val="28"/>
          <w:szCs w:val="20"/>
        </w:rPr>
        <w:t>Other Professional Service:</w:t>
      </w:r>
    </w:p>
    <w:p w14:paraId="32EF65ED" w14:textId="6D7B3968" w:rsidR="00DF6B6D" w:rsidRDefault="006752E6" w:rsidP="00DF6B6D">
      <w:pPr>
        <w:spacing w:after="120"/>
        <w:jc w:val="both"/>
        <w:rPr>
          <w:bCs/>
          <w:szCs w:val="18"/>
        </w:rPr>
      </w:pPr>
      <w:r w:rsidRPr="006752E6">
        <w:rPr>
          <w:bCs/>
          <w:szCs w:val="18"/>
        </w:rPr>
        <w:t>2021</w:t>
      </w:r>
      <w:r>
        <w:rPr>
          <w:bCs/>
          <w:szCs w:val="18"/>
        </w:rPr>
        <w:t xml:space="preserve"> Planning Committee Member, Panels T</w:t>
      </w:r>
      <w:r w:rsidR="00DF6B6D" w:rsidRPr="006752E6">
        <w:rPr>
          <w:bCs/>
          <w:szCs w:val="18"/>
        </w:rPr>
        <w:t>eam</w:t>
      </w:r>
      <w:r>
        <w:rPr>
          <w:bCs/>
          <w:szCs w:val="18"/>
        </w:rPr>
        <w:t xml:space="preserve">: </w:t>
      </w:r>
      <w:r w:rsidR="00DF6B6D" w:rsidRPr="006752E6">
        <w:rPr>
          <w:bCs/>
          <w:szCs w:val="18"/>
        </w:rPr>
        <w:t>International Society of Tropical Foresters (ISTF) Conference.</w:t>
      </w:r>
    </w:p>
    <w:p w14:paraId="0799B52C" w14:textId="49748436" w:rsidR="00DF6B6D" w:rsidRDefault="00DF6B6D" w:rsidP="00D00819">
      <w:pPr>
        <w:spacing w:after="120"/>
        <w:jc w:val="both"/>
        <w:rPr>
          <w:bCs/>
          <w:szCs w:val="18"/>
        </w:rPr>
      </w:pPr>
      <w:r w:rsidRPr="00205BD1">
        <w:rPr>
          <w:bCs/>
          <w:szCs w:val="18"/>
        </w:rPr>
        <w:t xml:space="preserve">2020-2021 </w:t>
      </w:r>
      <w:r>
        <w:rPr>
          <w:bCs/>
          <w:szCs w:val="18"/>
        </w:rPr>
        <w:t xml:space="preserve">Yale Anti-Racism </w:t>
      </w:r>
      <w:proofErr w:type="spellStart"/>
      <w:r>
        <w:rPr>
          <w:bCs/>
          <w:szCs w:val="18"/>
        </w:rPr>
        <w:t>Nework</w:t>
      </w:r>
      <w:proofErr w:type="spellEnd"/>
      <w:r>
        <w:rPr>
          <w:bCs/>
          <w:szCs w:val="18"/>
        </w:rPr>
        <w:t xml:space="preserve"> (YARN)</w:t>
      </w:r>
      <w:r w:rsidRPr="00205BD1">
        <w:rPr>
          <w:bCs/>
          <w:szCs w:val="18"/>
        </w:rPr>
        <w:t xml:space="preserve"> Member: </w:t>
      </w:r>
      <w:r>
        <w:rPr>
          <w:bCs/>
          <w:szCs w:val="18"/>
        </w:rPr>
        <w:t xml:space="preserve">contributed to a call for anti-racist change in the YSE department,  </w:t>
      </w:r>
      <w:r w:rsidR="006752E6">
        <w:rPr>
          <w:bCs/>
          <w:szCs w:val="18"/>
        </w:rPr>
        <w:t>presented admissions demographics to the YSE faculty and admissions committee,</w:t>
      </w:r>
      <w:r>
        <w:rPr>
          <w:bCs/>
          <w:szCs w:val="18"/>
        </w:rPr>
        <w:t xml:space="preserve"> advocated for increased transparency in faculty hiring processes, suggested updates to the doctoral admissions website to make the application process more accessible, created implicit bias infographics to disseminate to faculty and staff, attended and organized anti-racist training on different topics (e.g. anti-racist pedagogy, fieldwork &amp; identity)</w:t>
      </w:r>
      <w:r w:rsidR="006752E6">
        <w:rPr>
          <w:bCs/>
          <w:szCs w:val="18"/>
        </w:rPr>
        <w:t>.</w:t>
      </w:r>
    </w:p>
    <w:p w14:paraId="65AD1FF4" w14:textId="373076D0" w:rsidR="00205BD1" w:rsidRPr="00205BD1" w:rsidRDefault="00205BD1" w:rsidP="00D00819">
      <w:pPr>
        <w:spacing w:after="120"/>
        <w:jc w:val="both"/>
        <w:rPr>
          <w:bCs/>
          <w:szCs w:val="18"/>
        </w:rPr>
      </w:pPr>
      <w:r w:rsidRPr="00205BD1">
        <w:rPr>
          <w:bCs/>
          <w:szCs w:val="18"/>
        </w:rPr>
        <w:t xml:space="preserve">2020-2021 YSE </w:t>
      </w:r>
      <w:proofErr w:type="spellStart"/>
      <w:r w:rsidRPr="00205BD1">
        <w:rPr>
          <w:bCs/>
          <w:szCs w:val="18"/>
        </w:rPr>
        <w:t>DocComm</w:t>
      </w:r>
      <w:proofErr w:type="spellEnd"/>
      <w:r w:rsidRPr="00205BD1">
        <w:rPr>
          <w:bCs/>
          <w:szCs w:val="18"/>
        </w:rPr>
        <w:t xml:space="preserve"> Member: elected member of the official representation of the PhD student body in the YSE doctoral program</w:t>
      </w:r>
      <w:r w:rsidR="00DF6B6D">
        <w:rPr>
          <w:bCs/>
          <w:szCs w:val="18"/>
        </w:rPr>
        <w:t xml:space="preserve">: helped to plan social events for the Yale PhD community and worked with YSE admin to address PhD community concerns.  </w:t>
      </w:r>
    </w:p>
    <w:p w14:paraId="5E32B460" w14:textId="13AB5388" w:rsidR="00EF4A81" w:rsidRDefault="00EF4A81" w:rsidP="00D00819">
      <w:pPr>
        <w:spacing w:after="120"/>
        <w:jc w:val="both"/>
        <w:rPr>
          <w:bCs/>
          <w:szCs w:val="18"/>
        </w:rPr>
      </w:pPr>
      <w:r>
        <w:rPr>
          <w:bCs/>
          <w:szCs w:val="18"/>
        </w:rPr>
        <w:t xml:space="preserve">2020 Interim PhD Student </w:t>
      </w:r>
      <w:r w:rsidR="00AE1D40">
        <w:rPr>
          <w:bCs/>
          <w:szCs w:val="18"/>
        </w:rPr>
        <w:t>Government</w:t>
      </w:r>
      <w:r w:rsidR="00E0162C">
        <w:rPr>
          <w:bCs/>
          <w:szCs w:val="18"/>
        </w:rPr>
        <w:t xml:space="preserve"> </w:t>
      </w:r>
      <w:r>
        <w:rPr>
          <w:bCs/>
          <w:szCs w:val="18"/>
        </w:rPr>
        <w:t>Member at the Yale School of Forestry and Environmental Studies</w:t>
      </w:r>
      <w:r w:rsidR="00AE1D40">
        <w:rPr>
          <w:bCs/>
          <w:szCs w:val="18"/>
        </w:rPr>
        <w:t>: co-lead the committee to create a Field Handbook for the department, helped to create Student Bylaws for the new ‘</w:t>
      </w:r>
      <w:proofErr w:type="spellStart"/>
      <w:r w:rsidR="00AE1D40">
        <w:rPr>
          <w:bCs/>
          <w:szCs w:val="18"/>
        </w:rPr>
        <w:t>DocComm</w:t>
      </w:r>
      <w:proofErr w:type="spellEnd"/>
      <w:r w:rsidR="00AE1D40">
        <w:rPr>
          <w:bCs/>
          <w:szCs w:val="18"/>
        </w:rPr>
        <w:t>’ that replaced interim leadership</w:t>
      </w:r>
      <w:r w:rsidR="006752E6">
        <w:rPr>
          <w:bCs/>
          <w:szCs w:val="18"/>
        </w:rPr>
        <w:t xml:space="preserve">. </w:t>
      </w:r>
    </w:p>
    <w:p w14:paraId="6764BF9B" w14:textId="1061AB62" w:rsidR="00EF4A81" w:rsidRDefault="00EF4A81" w:rsidP="00EF4A81">
      <w:pPr>
        <w:spacing w:after="120"/>
        <w:jc w:val="both"/>
        <w:rPr>
          <w:bCs/>
          <w:szCs w:val="18"/>
        </w:rPr>
      </w:pPr>
      <w:r>
        <w:rPr>
          <w:bCs/>
          <w:szCs w:val="18"/>
        </w:rPr>
        <w:t xml:space="preserve">2020 Seminar </w:t>
      </w:r>
      <w:r w:rsidR="00C8639F">
        <w:rPr>
          <w:bCs/>
          <w:szCs w:val="18"/>
        </w:rPr>
        <w:t>C</w:t>
      </w:r>
      <w:r>
        <w:rPr>
          <w:bCs/>
          <w:szCs w:val="18"/>
        </w:rPr>
        <w:t xml:space="preserve">oordinator, </w:t>
      </w:r>
      <w:r w:rsidR="00C8639F">
        <w:rPr>
          <w:bCs/>
          <w:szCs w:val="18"/>
        </w:rPr>
        <w:t xml:space="preserve">weekly </w:t>
      </w:r>
      <w:r>
        <w:rPr>
          <w:bCs/>
          <w:szCs w:val="18"/>
        </w:rPr>
        <w:t>Confluence Seminar Series at the Yale School of Forestry and Environmental Studies</w:t>
      </w:r>
      <w:r w:rsidR="006752E6">
        <w:rPr>
          <w:bCs/>
          <w:szCs w:val="18"/>
        </w:rPr>
        <w:t xml:space="preserve">. </w:t>
      </w:r>
    </w:p>
    <w:p w14:paraId="3878C246" w14:textId="27960229" w:rsidR="006A02B0" w:rsidRDefault="006A02B0" w:rsidP="00D00819">
      <w:pPr>
        <w:spacing w:after="120"/>
        <w:jc w:val="both"/>
        <w:rPr>
          <w:bCs/>
          <w:szCs w:val="18"/>
        </w:rPr>
      </w:pPr>
      <w:r>
        <w:rPr>
          <w:bCs/>
          <w:szCs w:val="18"/>
        </w:rPr>
        <w:t>2020 Planning Committee Member</w:t>
      </w:r>
      <w:r w:rsidR="00653B65">
        <w:rPr>
          <w:bCs/>
          <w:szCs w:val="18"/>
        </w:rPr>
        <w:t xml:space="preserve">: </w:t>
      </w:r>
      <w:r>
        <w:rPr>
          <w:bCs/>
          <w:szCs w:val="18"/>
        </w:rPr>
        <w:t xml:space="preserve">Logistics Coordinator, </w:t>
      </w:r>
      <w:r w:rsidR="00EF4A81">
        <w:rPr>
          <w:bCs/>
          <w:szCs w:val="18"/>
        </w:rPr>
        <w:t>the 26</w:t>
      </w:r>
      <w:r w:rsidR="00EF4A81" w:rsidRPr="00EF4A81">
        <w:rPr>
          <w:bCs/>
          <w:szCs w:val="18"/>
          <w:vertAlign w:val="superscript"/>
        </w:rPr>
        <w:t>th</w:t>
      </w:r>
      <w:r w:rsidR="00EF4A81">
        <w:rPr>
          <w:bCs/>
          <w:szCs w:val="18"/>
        </w:rPr>
        <w:t xml:space="preserve"> Annual </w:t>
      </w:r>
      <w:r>
        <w:rPr>
          <w:bCs/>
          <w:szCs w:val="18"/>
        </w:rPr>
        <w:t>ISTF International Conference</w:t>
      </w:r>
      <w:r w:rsidR="006752E6">
        <w:rPr>
          <w:bCs/>
          <w:szCs w:val="18"/>
        </w:rPr>
        <w:t xml:space="preserve">. </w:t>
      </w:r>
    </w:p>
    <w:p w14:paraId="742577B3" w14:textId="2EB050CA" w:rsidR="00C8639F" w:rsidRDefault="00C8639F" w:rsidP="00D00819">
      <w:pPr>
        <w:spacing w:after="120"/>
        <w:jc w:val="both"/>
        <w:rPr>
          <w:bCs/>
          <w:szCs w:val="18"/>
        </w:rPr>
      </w:pPr>
      <w:r w:rsidRPr="00653B65">
        <w:rPr>
          <w:bCs/>
          <w:szCs w:val="18"/>
        </w:rPr>
        <w:t>201</w:t>
      </w:r>
      <w:r>
        <w:rPr>
          <w:bCs/>
          <w:szCs w:val="18"/>
        </w:rPr>
        <w:t>9</w:t>
      </w:r>
      <w:r w:rsidRPr="00653B65">
        <w:rPr>
          <w:bCs/>
          <w:szCs w:val="18"/>
        </w:rPr>
        <w:t xml:space="preserve"> </w:t>
      </w:r>
      <w:r>
        <w:rPr>
          <w:bCs/>
          <w:szCs w:val="18"/>
        </w:rPr>
        <w:t xml:space="preserve">TFD Representative: Meeting Coordinator, Translator, Co-Chair Summary Reporter, </w:t>
      </w:r>
      <w:proofErr w:type="spellStart"/>
      <w:r w:rsidRPr="00C8639F">
        <w:rPr>
          <w:bCs/>
          <w:szCs w:val="18"/>
        </w:rPr>
        <w:t>Mangai</w:t>
      </w:r>
      <w:proofErr w:type="spellEnd"/>
      <w:r w:rsidRPr="00C8639F">
        <w:rPr>
          <w:bCs/>
          <w:szCs w:val="18"/>
        </w:rPr>
        <w:t xml:space="preserve"> Landscape Land Use Dialogue, held in </w:t>
      </w:r>
      <w:proofErr w:type="spellStart"/>
      <w:r w:rsidRPr="00C8639F">
        <w:rPr>
          <w:bCs/>
          <w:szCs w:val="18"/>
        </w:rPr>
        <w:t>Idiofa</w:t>
      </w:r>
      <w:proofErr w:type="spellEnd"/>
      <w:r w:rsidRPr="00C8639F">
        <w:rPr>
          <w:bCs/>
          <w:szCs w:val="18"/>
        </w:rPr>
        <w:t>, DRC and organized by the Forests Dialogue – TFD</w:t>
      </w:r>
      <w:r w:rsidR="006752E6">
        <w:rPr>
          <w:bCs/>
          <w:szCs w:val="18"/>
        </w:rPr>
        <w:t>.</w:t>
      </w:r>
    </w:p>
    <w:p w14:paraId="66C2A349" w14:textId="3D181AB1" w:rsidR="00EF4A81" w:rsidRDefault="00EF4A81" w:rsidP="00D00819">
      <w:pPr>
        <w:spacing w:after="120"/>
        <w:jc w:val="both"/>
        <w:rPr>
          <w:bCs/>
          <w:szCs w:val="18"/>
        </w:rPr>
      </w:pPr>
      <w:r>
        <w:rPr>
          <w:bCs/>
          <w:szCs w:val="18"/>
        </w:rPr>
        <w:t>2018 Planning Committee Member</w:t>
      </w:r>
      <w:r w:rsidR="00653B65">
        <w:rPr>
          <w:bCs/>
          <w:szCs w:val="18"/>
        </w:rPr>
        <w:t xml:space="preserve">: </w:t>
      </w:r>
      <w:r>
        <w:rPr>
          <w:bCs/>
          <w:szCs w:val="18"/>
        </w:rPr>
        <w:t>Communications</w:t>
      </w:r>
      <w:r w:rsidR="00653B65">
        <w:rPr>
          <w:bCs/>
          <w:szCs w:val="18"/>
        </w:rPr>
        <w:t xml:space="preserve"> </w:t>
      </w:r>
      <w:r w:rsidR="00C8639F">
        <w:rPr>
          <w:bCs/>
          <w:szCs w:val="18"/>
        </w:rPr>
        <w:t>Coordinator</w:t>
      </w:r>
      <w:r>
        <w:rPr>
          <w:bCs/>
          <w:szCs w:val="18"/>
        </w:rPr>
        <w:t>,</w:t>
      </w:r>
      <w:r w:rsidR="00653B65">
        <w:rPr>
          <w:bCs/>
          <w:szCs w:val="18"/>
        </w:rPr>
        <w:t xml:space="preserve"> </w:t>
      </w:r>
      <w:r>
        <w:rPr>
          <w:bCs/>
          <w:szCs w:val="18"/>
        </w:rPr>
        <w:t>the 34</w:t>
      </w:r>
      <w:r w:rsidRPr="00EF4A81">
        <w:rPr>
          <w:bCs/>
          <w:szCs w:val="18"/>
          <w:vertAlign w:val="superscript"/>
        </w:rPr>
        <w:t>th</w:t>
      </w:r>
      <w:r>
        <w:rPr>
          <w:bCs/>
          <w:szCs w:val="18"/>
        </w:rPr>
        <w:t xml:space="preserve"> Annual F&amp;ES Research Day Conference</w:t>
      </w:r>
      <w:r w:rsidR="006752E6">
        <w:rPr>
          <w:bCs/>
          <w:szCs w:val="18"/>
        </w:rPr>
        <w:t>.</w:t>
      </w:r>
    </w:p>
    <w:p w14:paraId="4DA1BD96" w14:textId="79D85F95" w:rsidR="00653B65" w:rsidRDefault="00653B65" w:rsidP="00D00819">
      <w:pPr>
        <w:spacing w:after="120"/>
        <w:jc w:val="both"/>
        <w:rPr>
          <w:bCs/>
          <w:szCs w:val="18"/>
        </w:rPr>
      </w:pPr>
      <w:r w:rsidRPr="00653B65">
        <w:rPr>
          <w:bCs/>
          <w:szCs w:val="18"/>
        </w:rPr>
        <w:t xml:space="preserve">2017 </w:t>
      </w:r>
      <w:r w:rsidR="00C8639F">
        <w:rPr>
          <w:bCs/>
          <w:szCs w:val="18"/>
        </w:rPr>
        <w:t>TFD Representative: Meeting coordinator,</w:t>
      </w:r>
      <w:r>
        <w:rPr>
          <w:bCs/>
          <w:szCs w:val="18"/>
        </w:rPr>
        <w:t xml:space="preserve"> </w:t>
      </w:r>
      <w:r w:rsidRPr="00653B65">
        <w:rPr>
          <w:bCs/>
          <w:szCs w:val="18"/>
        </w:rPr>
        <w:t xml:space="preserve">Dialogue on Understanding Deforestation-Free in an African Context, held in </w:t>
      </w:r>
      <w:proofErr w:type="spellStart"/>
      <w:r w:rsidRPr="00653B65">
        <w:rPr>
          <w:bCs/>
          <w:szCs w:val="18"/>
        </w:rPr>
        <w:t>Mouila</w:t>
      </w:r>
      <w:proofErr w:type="spellEnd"/>
      <w:r w:rsidRPr="00653B65">
        <w:rPr>
          <w:bCs/>
          <w:szCs w:val="18"/>
        </w:rPr>
        <w:t>, Gabon and organized by the Forests Dialogue</w:t>
      </w:r>
      <w:r w:rsidR="006752E6">
        <w:rPr>
          <w:bCs/>
          <w:szCs w:val="18"/>
        </w:rPr>
        <w:t>.</w:t>
      </w:r>
    </w:p>
    <w:p w14:paraId="0BC73F4F" w14:textId="7CD7D827" w:rsidR="006A02B0" w:rsidRPr="006A02B0" w:rsidRDefault="006A02B0" w:rsidP="00D00819">
      <w:pPr>
        <w:spacing w:after="120"/>
        <w:jc w:val="both"/>
        <w:rPr>
          <w:bCs/>
          <w:szCs w:val="18"/>
        </w:rPr>
      </w:pPr>
      <w:r w:rsidRPr="006A02B0">
        <w:rPr>
          <w:bCs/>
          <w:szCs w:val="18"/>
        </w:rPr>
        <w:t xml:space="preserve">2016-2017 </w:t>
      </w:r>
      <w:r>
        <w:rPr>
          <w:bCs/>
          <w:szCs w:val="18"/>
        </w:rPr>
        <w:t>Student Activity Council Member, PhD Representative for the Student Life Committee</w:t>
      </w:r>
      <w:r w:rsidR="006752E6">
        <w:rPr>
          <w:bCs/>
          <w:szCs w:val="18"/>
        </w:rPr>
        <w:t>.</w:t>
      </w:r>
    </w:p>
    <w:p w14:paraId="6BB25DF4" w14:textId="7F8C4846" w:rsidR="006A02B0" w:rsidRDefault="006A02B0" w:rsidP="00D00819">
      <w:pPr>
        <w:spacing w:after="120"/>
        <w:jc w:val="both"/>
        <w:rPr>
          <w:bCs/>
          <w:szCs w:val="18"/>
        </w:rPr>
      </w:pPr>
      <w:r w:rsidRPr="006A02B0">
        <w:rPr>
          <w:bCs/>
          <w:szCs w:val="18"/>
        </w:rPr>
        <w:t>2016-2017</w:t>
      </w:r>
      <w:r>
        <w:rPr>
          <w:bCs/>
          <w:szCs w:val="18"/>
        </w:rPr>
        <w:t xml:space="preserve"> Student Interest Group Leader, PhD SIG</w:t>
      </w:r>
      <w:r w:rsidR="006752E6">
        <w:rPr>
          <w:bCs/>
          <w:szCs w:val="18"/>
        </w:rPr>
        <w:t>.</w:t>
      </w:r>
    </w:p>
    <w:p w14:paraId="087F981C" w14:textId="77777777" w:rsidR="00DA689C" w:rsidRPr="00DA689C" w:rsidRDefault="00DA689C" w:rsidP="00D00819">
      <w:pPr>
        <w:spacing w:after="120"/>
        <w:jc w:val="both"/>
        <w:rPr>
          <w:bCs/>
          <w:szCs w:val="18"/>
        </w:rPr>
      </w:pPr>
    </w:p>
    <w:p w14:paraId="62BB364B" w14:textId="77777777" w:rsidR="0079473B" w:rsidRPr="00D00819" w:rsidRDefault="0079473B" w:rsidP="00D00819">
      <w:pPr>
        <w:spacing w:after="120"/>
        <w:jc w:val="both"/>
        <w:rPr>
          <w:b/>
          <w:sz w:val="28"/>
          <w:szCs w:val="20"/>
        </w:rPr>
      </w:pPr>
    </w:p>
    <w:p w14:paraId="28ACDEEC" w14:textId="1D111070" w:rsidR="00205BD1" w:rsidRDefault="00D00819" w:rsidP="00D00819">
      <w:pPr>
        <w:spacing w:after="120"/>
        <w:jc w:val="both"/>
        <w:rPr>
          <w:b/>
          <w:sz w:val="28"/>
          <w:szCs w:val="20"/>
        </w:rPr>
      </w:pPr>
      <w:r>
        <w:rPr>
          <w:b/>
          <w:sz w:val="28"/>
          <w:szCs w:val="20"/>
        </w:rPr>
        <w:t>P</w:t>
      </w:r>
      <w:r w:rsidRPr="00D00819">
        <w:rPr>
          <w:b/>
          <w:sz w:val="28"/>
          <w:szCs w:val="20"/>
        </w:rPr>
        <w:t xml:space="preserve">ublic </w:t>
      </w:r>
      <w:r>
        <w:rPr>
          <w:b/>
          <w:sz w:val="28"/>
          <w:szCs w:val="20"/>
        </w:rPr>
        <w:t>O</w:t>
      </w:r>
      <w:r w:rsidRPr="00D00819">
        <w:rPr>
          <w:b/>
          <w:sz w:val="28"/>
          <w:szCs w:val="20"/>
        </w:rPr>
        <w:t>utreach</w:t>
      </w:r>
      <w:r>
        <w:rPr>
          <w:b/>
          <w:sz w:val="28"/>
          <w:szCs w:val="20"/>
        </w:rPr>
        <w:t>:</w:t>
      </w:r>
    </w:p>
    <w:p w14:paraId="2AB11D13" w14:textId="2E5BB9C4" w:rsidR="003E613B" w:rsidRPr="00E9220D" w:rsidRDefault="00E9220D" w:rsidP="00D00819">
      <w:pPr>
        <w:spacing w:after="120"/>
        <w:jc w:val="both"/>
        <w:rPr>
          <w:bCs/>
          <w:szCs w:val="18"/>
        </w:rPr>
      </w:pPr>
      <w:r>
        <w:rPr>
          <w:bCs/>
          <w:szCs w:val="18"/>
        </w:rPr>
        <w:t xml:space="preserve">Spring 2021 – present, </w:t>
      </w:r>
      <w:r w:rsidRPr="00E9220D">
        <w:rPr>
          <w:bCs/>
          <w:i/>
          <w:iCs/>
          <w:szCs w:val="18"/>
        </w:rPr>
        <w:t>Graduate Research Spotlight Series Coordinator</w:t>
      </w:r>
      <w:r>
        <w:rPr>
          <w:bCs/>
          <w:szCs w:val="18"/>
        </w:rPr>
        <w:t xml:space="preserve">, </w:t>
      </w:r>
      <w:r w:rsidRPr="006A02B0">
        <w:rPr>
          <w:bCs/>
          <w:szCs w:val="18"/>
        </w:rPr>
        <w:t>Yale Peabody Museum of Natural History</w:t>
      </w:r>
      <w:r>
        <w:rPr>
          <w:bCs/>
          <w:szCs w:val="18"/>
        </w:rPr>
        <w:t>.</w:t>
      </w:r>
      <w:r>
        <w:rPr>
          <w:bCs/>
          <w:szCs w:val="18"/>
        </w:rPr>
        <w:t xml:space="preserve"> Planning and coordination of public talks from Yale graduate students, highlighting research done with the museum’s collections, plus hosting the live talks over Zoom. </w:t>
      </w:r>
    </w:p>
    <w:p w14:paraId="19C59161" w14:textId="5FC9CA56" w:rsidR="003E613B" w:rsidRPr="003E613B" w:rsidRDefault="003E613B" w:rsidP="003E613B">
      <w:pPr>
        <w:spacing w:after="120"/>
        <w:jc w:val="both"/>
        <w:rPr>
          <w:bCs/>
          <w:szCs w:val="18"/>
        </w:rPr>
      </w:pPr>
      <w:r w:rsidRPr="003E613B">
        <w:rPr>
          <w:bCs/>
          <w:szCs w:val="18"/>
        </w:rPr>
        <w:t xml:space="preserve">April 2021 </w:t>
      </w:r>
      <w:r w:rsidRPr="003E613B">
        <w:rPr>
          <w:bCs/>
          <w:i/>
          <w:iCs/>
          <w:szCs w:val="18"/>
        </w:rPr>
        <w:t>P</w:t>
      </w:r>
      <w:r>
        <w:rPr>
          <w:bCs/>
          <w:i/>
          <w:iCs/>
          <w:szCs w:val="18"/>
        </w:rPr>
        <w:t>hotographer</w:t>
      </w:r>
      <w:r>
        <w:rPr>
          <w:bCs/>
          <w:szCs w:val="18"/>
        </w:rPr>
        <w:t>,</w:t>
      </w:r>
      <w:r w:rsidRPr="003E613B">
        <w:rPr>
          <w:bCs/>
          <w:szCs w:val="18"/>
        </w:rPr>
        <w:t xml:space="preserve"> </w:t>
      </w:r>
      <w:r w:rsidRPr="003E613B">
        <w:rPr>
          <w:bCs/>
          <w:szCs w:val="18"/>
        </w:rPr>
        <w:t>Yale Climate Day</w:t>
      </w:r>
      <w:r>
        <w:rPr>
          <w:bCs/>
          <w:szCs w:val="18"/>
        </w:rPr>
        <w:t>, submitted photos and captions for the Yale Climate Day Photo Exhibition.</w:t>
      </w:r>
    </w:p>
    <w:p w14:paraId="29DF51F4" w14:textId="39C61191" w:rsidR="003E613B" w:rsidRDefault="003E613B" w:rsidP="003E613B">
      <w:pPr>
        <w:spacing w:after="120"/>
        <w:jc w:val="both"/>
        <w:rPr>
          <w:bCs/>
          <w:szCs w:val="18"/>
        </w:rPr>
      </w:pPr>
      <w:r w:rsidRPr="003E613B">
        <w:rPr>
          <w:bCs/>
          <w:szCs w:val="18"/>
        </w:rPr>
        <w:t xml:space="preserve">May 2021 </w:t>
      </w:r>
      <w:r>
        <w:rPr>
          <w:bCs/>
          <w:i/>
          <w:iCs/>
          <w:szCs w:val="18"/>
        </w:rPr>
        <w:t>Science Fair J</w:t>
      </w:r>
      <w:r w:rsidRPr="003E613B">
        <w:rPr>
          <w:bCs/>
          <w:i/>
          <w:iCs/>
          <w:szCs w:val="18"/>
        </w:rPr>
        <w:t>udge</w:t>
      </w:r>
      <w:r>
        <w:rPr>
          <w:bCs/>
          <w:szCs w:val="18"/>
        </w:rPr>
        <w:t xml:space="preserve">, </w:t>
      </w:r>
      <w:r w:rsidRPr="003E613B">
        <w:rPr>
          <w:bCs/>
          <w:szCs w:val="18"/>
        </w:rPr>
        <w:t>New Haven Science Fair</w:t>
      </w:r>
      <w:r>
        <w:rPr>
          <w:bCs/>
          <w:szCs w:val="18"/>
        </w:rPr>
        <w:t>, judged fourth grade projects at the New Haven School Science Fair.</w:t>
      </w:r>
    </w:p>
    <w:p w14:paraId="27543B0F" w14:textId="67B51B25" w:rsidR="006752E6" w:rsidRDefault="006752E6" w:rsidP="00D00819">
      <w:pPr>
        <w:spacing w:after="120"/>
        <w:jc w:val="both"/>
        <w:rPr>
          <w:bCs/>
          <w:szCs w:val="18"/>
        </w:rPr>
      </w:pPr>
      <w:r>
        <w:rPr>
          <w:bCs/>
          <w:szCs w:val="18"/>
        </w:rPr>
        <w:t xml:space="preserve">Fall </w:t>
      </w:r>
      <w:r w:rsidRPr="004A0E3E">
        <w:rPr>
          <w:bCs/>
          <w:szCs w:val="18"/>
        </w:rPr>
        <w:t>2020</w:t>
      </w:r>
      <w:r>
        <w:rPr>
          <w:bCs/>
          <w:szCs w:val="18"/>
        </w:rPr>
        <w:t xml:space="preserve"> </w:t>
      </w:r>
      <w:r w:rsidR="003E613B">
        <w:rPr>
          <w:bCs/>
          <w:szCs w:val="18"/>
        </w:rPr>
        <w:t>-</w:t>
      </w:r>
      <w:r>
        <w:rPr>
          <w:bCs/>
          <w:szCs w:val="18"/>
        </w:rPr>
        <w:t xml:space="preserve"> Spring 2021</w:t>
      </w:r>
      <w:r w:rsidRPr="004A0E3E">
        <w:rPr>
          <w:bCs/>
          <w:szCs w:val="18"/>
        </w:rPr>
        <w:t xml:space="preserve"> </w:t>
      </w:r>
      <w:r>
        <w:rPr>
          <w:bCs/>
          <w:i/>
          <w:iCs/>
          <w:szCs w:val="18"/>
        </w:rPr>
        <w:t xml:space="preserve">Volunteer </w:t>
      </w:r>
      <w:r w:rsidRPr="004A0E3E">
        <w:rPr>
          <w:bCs/>
          <w:i/>
          <w:iCs/>
          <w:szCs w:val="18"/>
        </w:rPr>
        <w:t>Tutor,</w:t>
      </w:r>
      <w:r>
        <w:rPr>
          <w:bCs/>
          <w:szCs w:val="18"/>
        </w:rPr>
        <w:t xml:space="preserve"> Integrated Refugee &amp; Immigrant Services (IRIS) New Haven, tutoring in college-level math &amp; science. </w:t>
      </w:r>
    </w:p>
    <w:p w14:paraId="273014DF" w14:textId="5ECADB84" w:rsidR="00DD47B1" w:rsidRPr="00DD47B1" w:rsidRDefault="00DD47B1" w:rsidP="00D00819">
      <w:pPr>
        <w:spacing w:after="120"/>
        <w:jc w:val="both"/>
        <w:rPr>
          <w:bCs/>
          <w:szCs w:val="18"/>
        </w:rPr>
      </w:pPr>
      <w:r w:rsidRPr="00DD47B1">
        <w:rPr>
          <w:bCs/>
          <w:szCs w:val="18"/>
        </w:rPr>
        <w:t>Oct 2020</w:t>
      </w:r>
      <w:r>
        <w:rPr>
          <w:bCs/>
          <w:szCs w:val="18"/>
        </w:rPr>
        <w:t xml:space="preserve"> </w:t>
      </w:r>
      <w:r>
        <w:rPr>
          <w:bCs/>
          <w:i/>
          <w:iCs/>
          <w:szCs w:val="18"/>
        </w:rPr>
        <w:t>Science Battle Event</w:t>
      </w:r>
      <w:r>
        <w:rPr>
          <w:bCs/>
          <w:szCs w:val="18"/>
        </w:rPr>
        <w:t xml:space="preserve">, Flipped Science Fair at Yale University’s outreach program where scientists give virtual 15-minute talks to middle schoolers and students judge the presentations. </w:t>
      </w:r>
    </w:p>
    <w:p w14:paraId="0AD7CCA6" w14:textId="72D1D54B" w:rsidR="00205BD1" w:rsidRPr="00205BD1" w:rsidRDefault="00205BD1" w:rsidP="00205BD1">
      <w:pPr>
        <w:spacing w:after="120"/>
        <w:jc w:val="both"/>
        <w:rPr>
          <w:bCs/>
          <w:szCs w:val="18"/>
        </w:rPr>
      </w:pPr>
      <w:r>
        <w:rPr>
          <w:bCs/>
          <w:szCs w:val="18"/>
        </w:rPr>
        <w:t xml:space="preserve">July 2020 </w:t>
      </w:r>
      <w:r w:rsidRPr="00205BD1">
        <w:rPr>
          <w:bCs/>
          <w:i/>
          <w:iCs/>
          <w:szCs w:val="18"/>
        </w:rPr>
        <w:t>Mentorship Morning</w:t>
      </w:r>
      <w:r>
        <w:rPr>
          <w:bCs/>
          <w:i/>
          <w:iCs/>
          <w:szCs w:val="18"/>
        </w:rPr>
        <w:t xml:space="preserve"> </w:t>
      </w:r>
      <w:r>
        <w:rPr>
          <w:bCs/>
          <w:szCs w:val="18"/>
        </w:rPr>
        <w:t xml:space="preserve">session, </w:t>
      </w:r>
      <w:r w:rsidRPr="00205BD1">
        <w:rPr>
          <w:bCs/>
          <w:szCs w:val="18"/>
        </w:rPr>
        <w:t>Intrepid Museum's Virtual GOALS for Girls Summer Intensive,</w:t>
      </w:r>
      <w:r>
        <w:rPr>
          <w:bCs/>
          <w:szCs w:val="18"/>
        </w:rPr>
        <w:t xml:space="preserve"> one of eight mentor panelists talking to grade-school girls from the NYC area</w:t>
      </w:r>
      <w:r w:rsidRPr="00205BD1">
        <w:rPr>
          <w:bCs/>
          <w:szCs w:val="18"/>
        </w:rPr>
        <w:t xml:space="preserve"> </w:t>
      </w:r>
      <w:r>
        <w:rPr>
          <w:bCs/>
          <w:szCs w:val="18"/>
        </w:rPr>
        <w:t xml:space="preserve">girls about working </w:t>
      </w:r>
      <w:r w:rsidR="00DD47B1">
        <w:rPr>
          <w:bCs/>
          <w:szCs w:val="18"/>
        </w:rPr>
        <w:t xml:space="preserve">in </w:t>
      </w:r>
      <w:r>
        <w:rPr>
          <w:bCs/>
          <w:szCs w:val="18"/>
        </w:rPr>
        <w:t xml:space="preserve">science &amp; research. </w:t>
      </w:r>
    </w:p>
    <w:p w14:paraId="4B96E575" w14:textId="231F5CEF" w:rsidR="00205BD1" w:rsidRDefault="00205BD1" w:rsidP="00205BD1">
      <w:pPr>
        <w:spacing w:after="120"/>
        <w:jc w:val="both"/>
        <w:rPr>
          <w:bCs/>
          <w:szCs w:val="18"/>
        </w:rPr>
      </w:pPr>
      <w:r>
        <w:rPr>
          <w:bCs/>
          <w:szCs w:val="18"/>
        </w:rPr>
        <w:t xml:space="preserve">July 2020 </w:t>
      </w:r>
      <w:r w:rsidRPr="009E0118">
        <w:rPr>
          <w:bCs/>
          <w:i/>
          <w:iCs/>
          <w:szCs w:val="18"/>
        </w:rPr>
        <w:t>PhD or Research Abroad</w:t>
      </w:r>
      <w:r w:rsidR="009E0118">
        <w:rPr>
          <w:bCs/>
          <w:szCs w:val="18"/>
        </w:rPr>
        <w:t xml:space="preserve"> </w:t>
      </w:r>
      <w:r w:rsidRPr="00205BD1">
        <w:rPr>
          <w:bCs/>
          <w:szCs w:val="18"/>
        </w:rPr>
        <w:t>session</w:t>
      </w:r>
      <w:r>
        <w:rPr>
          <w:bCs/>
          <w:szCs w:val="18"/>
        </w:rPr>
        <w:t xml:space="preserve"> of the </w:t>
      </w:r>
      <w:r w:rsidRPr="00205BD1">
        <w:rPr>
          <w:bCs/>
          <w:i/>
          <w:iCs/>
          <w:szCs w:val="18"/>
        </w:rPr>
        <w:t>WISAY lunchtime mentoring series</w:t>
      </w:r>
      <w:r w:rsidRPr="00205BD1">
        <w:rPr>
          <w:bCs/>
          <w:szCs w:val="18"/>
        </w:rPr>
        <w:t>, Women in Science at Yale</w:t>
      </w:r>
      <w:r>
        <w:rPr>
          <w:bCs/>
          <w:szCs w:val="18"/>
        </w:rPr>
        <w:t xml:space="preserve">, co-host with </w:t>
      </w:r>
      <w:r w:rsidRPr="00205BD1">
        <w:rPr>
          <w:bCs/>
          <w:szCs w:val="18"/>
        </w:rPr>
        <w:t xml:space="preserve">Nicole </w:t>
      </w:r>
      <w:proofErr w:type="spellStart"/>
      <w:r w:rsidRPr="00205BD1">
        <w:rPr>
          <w:bCs/>
          <w:szCs w:val="18"/>
        </w:rPr>
        <w:t>Bertoletti</w:t>
      </w:r>
      <w:proofErr w:type="spellEnd"/>
      <w:r>
        <w:rPr>
          <w:bCs/>
          <w:szCs w:val="18"/>
        </w:rPr>
        <w:t xml:space="preserve">. </w:t>
      </w:r>
    </w:p>
    <w:p w14:paraId="32163749" w14:textId="6C5CFF2F" w:rsidR="00E0162C" w:rsidRDefault="00E0162C" w:rsidP="006A02B0">
      <w:pPr>
        <w:spacing w:after="120"/>
        <w:jc w:val="both"/>
        <w:rPr>
          <w:bCs/>
          <w:szCs w:val="18"/>
        </w:rPr>
      </w:pPr>
      <w:r>
        <w:rPr>
          <w:bCs/>
          <w:szCs w:val="18"/>
        </w:rPr>
        <w:t>2018-</w:t>
      </w:r>
      <w:r w:rsidR="009E0118">
        <w:rPr>
          <w:bCs/>
          <w:szCs w:val="18"/>
        </w:rPr>
        <w:t>2020</w:t>
      </w:r>
      <w:r>
        <w:rPr>
          <w:bCs/>
          <w:szCs w:val="18"/>
        </w:rPr>
        <w:t xml:space="preserve"> </w:t>
      </w:r>
      <w:r w:rsidRPr="00E0162C">
        <w:rPr>
          <w:bCs/>
          <w:i/>
          <w:iCs/>
          <w:szCs w:val="18"/>
        </w:rPr>
        <w:t>Peabody Graduate Partner</w:t>
      </w:r>
      <w:r>
        <w:rPr>
          <w:bCs/>
          <w:szCs w:val="18"/>
        </w:rPr>
        <w:t xml:space="preserve">. </w:t>
      </w:r>
      <w:r w:rsidR="00E9220D" w:rsidRPr="006A02B0">
        <w:rPr>
          <w:bCs/>
          <w:szCs w:val="18"/>
        </w:rPr>
        <w:t>Yale Peabody Museum of Natural History</w:t>
      </w:r>
      <w:r w:rsidR="00E9220D">
        <w:rPr>
          <w:bCs/>
          <w:szCs w:val="18"/>
        </w:rPr>
        <w:t xml:space="preserve">. </w:t>
      </w:r>
      <w:r>
        <w:rPr>
          <w:bCs/>
          <w:szCs w:val="18"/>
        </w:rPr>
        <w:t>Worked as a volunteer docent and to develop curriculum for grade-school programs.</w:t>
      </w:r>
      <w:r w:rsidRPr="00E0162C">
        <w:rPr>
          <w:bCs/>
          <w:szCs w:val="18"/>
        </w:rPr>
        <w:t xml:space="preserve"> </w:t>
      </w:r>
    </w:p>
    <w:p w14:paraId="4D59D6CC" w14:textId="2D099EC8" w:rsidR="00EF4A81" w:rsidRDefault="00EF4A81" w:rsidP="006A02B0">
      <w:pPr>
        <w:spacing w:after="120"/>
        <w:jc w:val="both"/>
        <w:rPr>
          <w:bCs/>
          <w:szCs w:val="18"/>
        </w:rPr>
      </w:pPr>
      <w:r>
        <w:rPr>
          <w:bCs/>
          <w:szCs w:val="18"/>
        </w:rPr>
        <w:t xml:space="preserve">2019 </w:t>
      </w:r>
      <w:r w:rsidR="006F3264" w:rsidRPr="006F3264">
        <w:rPr>
          <w:bCs/>
          <w:i/>
          <w:iCs/>
          <w:szCs w:val="18"/>
        </w:rPr>
        <w:t>Volunteer docent</w:t>
      </w:r>
      <w:r w:rsidR="006F3264" w:rsidRPr="006F3264">
        <w:rPr>
          <w:bCs/>
          <w:i/>
          <w:iCs/>
          <w:szCs w:val="18"/>
        </w:rPr>
        <w:t xml:space="preserve"> for the</w:t>
      </w:r>
      <w:r w:rsidR="006F3264">
        <w:rPr>
          <w:bCs/>
          <w:szCs w:val="18"/>
        </w:rPr>
        <w:t xml:space="preserve"> </w:t>
      </w:r>
      <w:r w:rsidRPr="00E0162C">
        <w:rPr>
          <w:bCs/>
          <w:i/>
          <w:iCs/>
          <w:szCs w:val="18"/>
        </w:rPr>
        <w:t>Capturing Ecology Photographic Competition</w:t>
      </w:r>
      <w:r w:rsidR="00E0162C">
        <w:rPr>
          <w:bCs/>
          <w:i/>
          <w:iCs/>
          <w:szCs w:val="18"/>
        </w:rPr>
        <w:t xml:space="preserve">. </w:t>
      </w:r>
      <w:r w:rsidR="00E0162C">
        <w:rPr>
          <w:bCs/>
          <w:szCs w:val="18"/>
        </w:rPr>
        <w:t>British Ecological Society</w:t>
      </w:r>
      <w:r w:rsidR="006F3264">
        <w:rPr>
          <w:bCs/>
          <w:szCs w:val="18"/>
        </w:rPr>
        <w:t xml:space="preserve">, helped to run the photo competition and interpret photos for visitors. </w:t>
      </w:r>
    </w:p>
    <w:p w14:paraId="25B68DF2" w14:textId="3D49A55E" w:rsidR="006A02B0" w:rsidRPr="006A02B0" w:rsidRDefault="006A02B0" w:rsidP="006A02B0">
      <w:pPr>
        <w:spacing w:after="120"/>
        <w:jc w:val="both"/>
        <w:rPr>
          <w:bCs/>
          <w:szCs w:val="18"/>
        </w:rPr>
      </w:pPr>
      <w:r w:rsidRPr="006A02B0">
        <w:rPr>
          <w:bCs/>
          <w:szCs w:val="18"/>
        </w:rPr>
        <w:t xml:space="preserve">2018 </w:t>
      </w:r>
      <w:r w:rsidRPr="006A02B0">
        <w:rPr>
          <w:bCs/>
          <w:i/>
          <w:iCs/>
          <w:szCs w:val="18"/>
        </w:rPr>
        <w:t>How logging affects species interactions in central African forests</w:t>
      </w:r>
      <w:r w:rsidRPr="006A02B0">
        <w:rPr>
          <w:bCs/>
          <w:szCs w:val="18"/>
        </w:rPr>
        <w:t xml:space="preserve">, Next Generation Science Standards for K-12 Teachers, Yale Peabody Museum of Natural History, oral presentation. </w:t>
      </w:r>
    </w:p>
    <w:p w14:paraId="67705434" w14:textId="77777777" w:rsidR="006A02B0" w:rsidRPr="006A02B0" w:rsidRDefault="006A02B0" w:rsidP="006A02B0">
      <w:pPr>
        <w:spacing w:after="120"/>
        <w:jc w:val="both"/>
        <w:rPr>
          <w:bCs/>
          <w:szCs w:val="18"/>
        </w:rPr>
      </w:pPr>
      <w:r w:rsidRPr="006A02B0">
        <w:rPr>
          <w:bCs/>
          <w:szCs w:val="18"/>
        </w:rPr>
        <w:t xml:space="preserve">2017 </w:t>
      </w:r>
      <w:r w:rsidRPr="006A02B0">
        <w:rPr>
          <w:bCs/>
          <w:i/>
          <w:iCs/>
          <w:szCs w:val="18"/>
        </w:rPr>
        <w:t>Color change: it's not just for Fall.</w:t>
      </w:r>
      <w:r w:rsidRPr="006A02B0">
        <w:rPr>
          <w:bCs/>
          <w:szCs w:val="18"/>
        </w:rPr>
        <w:t xml:space="preserve"> Green Cafe, Marsh Botanical Garden at Yale University, oral presentation.</w:t>
      </w:r>
    </w:p>
    <w:p w14:paraId="2FBEF0F4" w14:textId="49BEB626" w:rsidR="00C8639F" w:rsidRPr="00C8639F" w:rsidRDefault="00C8639F" w:rsidP="00C8639F">
      <w:pPr>
        <w:spacing w:after="120"/>
        <w:jc w:val="both"/>
        <w:rPr>
          <w:bCs/>
          <w:szCs w:val="18"/>
        </w:rPr>
      </w:pPr>
      <w:r w:rsidRPr="00C8639F">
        <w:rPr>
          <w:bCs/>
          <w:szCs w:val="18"/>
        </w:rPr>
        <w:t xml:space="preserve">2016 -2017 </w:t>
      </w:r>
      <w:r w:rsidRPr="006F3264">
        <w:rPr>
          <w:bCs/>
          <w:i/>
          <w:iCs/>
          <w:szCs w:val="18"/>
        </w:rPr>
        <w:t xml:space="preserve">Mentor for </w:t>
      </w:r>
      <w:proofErr w:type="spellStart"/>
      <w:r w:rsidRPr="006F3264">
        <w:rPr>
          <w:bCs/>
          <w:i/>
          <w:iCs/>
          <w:szCs w:val="18"/>
        </w:rPr>
        <w:t>PlantingScience</w:t>
      </w:r>
      <w:proofErr w:type="spellEnd"/>
      <w:r w:rsidR="006F3264">
        <w:rPr>
          <w:bCs/>
          <w:szCs w:val="18"/>
        </w:rPr>
        <w:t>. Online.</w:t>
      </w:r>
      <w:r w:rsidRPr="00C8639F">
        <w:rPr>
          <w:bCs/>
          <w:szCs w:val="18"/>
        </w:rPr>
        <w:t xml:space="preserve"> Mentored students via a</w:t>
      </w:r>
      <w:r>
        <w:rPr>
          <w:bCs/>
          <w:szCs w:val="18"/>
        </w:rPr>
        <w:t>n online platform</w:t>
      </w:r>
      <w:r w:rsidRPr="00C8639F">
        <w:rPr>
          <w:bCs/>
          <w:szCs w:val="18"/>
        </w:rPr>
        <w:t xml:space="preserve"> that connects scientists with high school classes and provided students feedback on scientific experiments. </w:t>
      </w:r>
    </w:p>
    <w:p w14:paraId="0EE942DB" w14:textId="396877AC" w:rsidR="006A02B0" w:rsidRDefault="006A02B0" w:rsidP="00D00819">
      <w:pPr>
        <w:spacing w:after="120"/>
        <w:jc w:val="both"/>
        <w:rPr>
          <w:b/>
          <w:sz w:val="28"/>
          <w:szCs w:val="20"/>
        </w:rPr>
      </w:pPr>
    </w:p>
    <w:p w14:paraId="77C3DB3F" w14:textId="77777777" w:rsidR="00C8639F" w:rsidRPr="00D00819" w:rsidRDefault="00C8639F" w:rsidP="00D00819">
      <w:pPr>
        <w:spacing w:after="120"/>
        <w:jc w:val="both"/>
        <w:rPr>
          <w:b/>
          <w:sz w:val="28"/>
          <w:szCs w:val="20"/>
        </w:rPr>
      </w:pPr>
    </w:p>
    <w:p w14:paraId="7FA5E416" w14:textId="3F2A7B1A" w:rsidR="00D00819" w:rsidRDefault="00D00819" w:rsidP="00D00819">
      <w:pPr>
        <w:spacing w:after="120"/>
        <w:jc w:val="both"/>
        <w:rPr>
          <w:b/>
          <w:sz w:val="28"/>
          <w:szCs w:val="20"/>
        </w:rPr>
      </w:pPr>
      <w:r>
        <w:rPr>
          <w:b/>
          <w:sz w:val="28"/>
          <w:szCs w:val="20"/>
        </w:rPr>
        <w:t>P</w:t>
      </w:r>
      <w:r w:rsidRPr="00D00819">
        <w:rPr>
          <w:b/>
          <w:sz w:val="28"/>
          <w:szCs w:val="20"/>
        </w:rPr>
        <w:t xml:space="preserve">rofessional </w:t>
      </w:r>
      <w:r>
        <w:rPr>
          <w:b/>
          <w:sz w:val="28"/>
          <w:szCs w:val="20"/>
        </w:rPr>
        <w:t>A</w:t>
      </w:r>
      <w:r w:rsidRPr="00D00819">
        <w:rPr>
          <w:b/>
          <w:sz w:val="28"/>
          <w:szCs w:val="20"/>
        </w:rPr>
        <w:t>ffiliations</w:t>
      </w:r>
      <w:r>
        <w:rPr>
          <w:b/>
          <w:sz w:val="28"/>
          <w:szCs w:val="20"/>
        </w:rPr>
        <w:t>:</w:t>
      </w:r>
    </w:p>
    <w:p w14:paraId="5BC16897" w14:textId="280F9648" w:rsidR="001D31E7" w:rsidRPr="00E12165" w:rsidRDefault="0011678F" w:rsidP="00E12165">
      <w:r>
        <w:t xml:space="preserve">Association for Tropical Biology and Conservation, International Society of Tropical Forestry, </w:t>
      </w:r>
      <w:r w:rsidR="00E12165">
        <w:t>British Ecological Society</w:t>
      </w:r>
      <w:r w:rsidR="00BF0AFD">
        <w:t>, Society for Conservation Biology</w:t>
      </w:r>
    </w:p>
    <w:p w14:paraId="27AF9980" w14:textId="431ECB6A" w:rsidR="001D31E7" w:rsidRDefault="001D31E7" w:rsidP="00D00819">
      <w:pPr>
        <w:spacing w:after="120"/>
        <w:jc w:val="both"/>
        <w:rPr>
          <w:b/>
          <w:sz w:val="28"/>
          <w:szCs w:val="20"/>
        </w:rPr>
      </w:pPr>
    </w:p>
    <w:p w14:paraId="0F6E7821" w14:textId="77777777" w:rsidR="0079473B" w:rsidRPr="00D00819" w:rsidRDefault="0079473B" w:rsidP="00D00819">
      <w:pPr>
        <w:spacing w:after="120"/>
        <w:jc w:val="both"/>
        <w:rPr>
          <w:b/>
          <w:sz w:val="28"/>
          <w:szCs w:val="20"/>
        </w:rPr>
      </w:pPr>
    </w:p>
    <w:p w14:paraId="66E974F8" w14:textId="79C78791" w:rsidR="00D00819" w:rsidRDefault="00D00819" w:rsidP="00D00819">
      <w:pPr>
        <w:spacing w:after="120"/>
        <w:jc w:val="both"/>
        <w:rPr>
          <w:b/>
          <w:sz w:val="28"/>
          <w:szCs w:val="20"/>
        </w:rPr>
      </w:pPr>
      <w:r>
        <w:rPr>
          <w:b/>
          <w:sz w:val="28"/>
          <w:szCs w:val="20"/>
        </w:rPr>
        <w:t>L</w:t>
      </w:r>
      <w:r w:rsidRPr="00D00819">
        <w:rPr>
          <w:b/>
          <w:sz w:val="28"/>
          <w:szCs w:val="20"/>
        </w:rPr>
        <w:t>anguages</w:t>
      </w:r>
      <w:r>
        <w:rPr>
          <w:b/>
          <w:sz w:val="28"/>
          <w:szCs w:val="20"/>
        </w:rPr>
        <w:t>:</w:t>
      </w:r>
    </w:p>
    <w:p w14:paraId="22344750" w14:textId="05287C56" w:rsidR="00B41EB5" w:rsidRPr="0079473B" w:rsidRDefault="00D00819" w:rsidP="0079473B">
      <w:pPr>
        <w:spacing w:after="120"/>
        <w:jc w:val="both"/>
        <w:rPr>
          <w:rFonts w:eastAsiaTheme="minorHAnsi"/>
          <w:bCs/>
          <w:szCs w:val="18"/>
        </w:rPr>
      </w:pPr>
      <w:r w:rsidRPr="00D00819">
        <w:rPr>
          <w:bCs/>
          <w:szCs w:val="18"/>
        </w:rPr>
        <w:lastRenderedPageBreak/>
        <w:t xml:space="preserve">English </w:t>
      </w:r>
      <w:r>
        <w:rPr>
          <w:bCs/>
          <w:szCs w:val="18"/>
        </w:rPr>
        <w:t xml:space="preserve">– native speaker, French – </w:t>
      </w:r>
      <w:r w:rsidR="00DA689C">
        <w:rPr>
          <w:bCs/>
          <w:szCs w:val="18"/>
        </w:rPr>
        <w:t>working proficiency</w:t>
      </w:r>
      <w:r>
        <w:rPr>
          <w:bCs/>
          <w:szCs w:val="18"/>
        </w:rPr>
        <w:t>, Spanish – basic language skills</w:t>
      </w:r>
    </w:p>
    <w:sectPr w:rsidR="00B41EB5" w:rsidRPr="0079473B" w:rsidSect="00C8639F">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6830" w14:textId="77777777" w:rsidR="00C97116" w:rsidRDefault="00C97116" w:rsidP="007E73DC">
      <w:r>
        <w:separator/>
      </w:r>
    </w:p>
  </w:endnote>
  <w:endnote w:type="continuationSeparator" w:id="0">
    <w:p w14:paraId="45C5B6D9" w14:textId="77777777" w:rsidR="00C97116" w:rsidRDefault="00C97116" w:rsidP="007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CE6A" w14:textId="77777777" w:rsidR="00C97116" w:rsidRDefault="00C97116" w:rsidP="007E73DC">
      <w:r>
        <w:separator/>
      </w:r>
    </w:p>
  </w:footnote>
  <w:footnote w:type="continuationSeparator" w:id="0">
    <w:p w14:paraId="22DF552F" w14:textId="77777777" w:rsidR="00C97116" w:rsidRDefault="00C97116" w:rsidP="007E7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302F" w14:textId="0E3560DF" w:rsidR="00C8639F" w:rsidRPr="007E73DC" w:rsidRDefault="00C8639F" w:rsidP="00C8639F">
    <w:pPr>
      <w:rPr>
        <w:sz w:val="21"/>
        <w:szCs w:val="21"/>
      </w:rPr>
    </w:pPr>
    <w:r w:rsidRPr="007E73DC">
      <w:rPr>
        <w:sz w:val="21"/>
        <w:szCs w:val="21"/>
      </w:rPr>
      <w:t xml:space="preserve">Updated </w:t>
    </w:r>
    <w:r w:rsidR="00E432E9">
      <w:rPr>
        <w:sz w:val="21"/>
        <w:szCs w:val="21"/>
      </w:rPr>
      <w:t>10/14/</w:t>
    </w:r>
    <w:r w:rsidRPr="007E73DC">
      <w:rPr>
        <w:sz w:val="21"/>
        <w:szCs w:val="21"/>
      </w:rPr>
      <w:t>2020</w:t>
    </w:r>
  </w:p>
  <w:p w14:paraId="665686C2" w14:textId="77777777" w:rsidR="00C8639F" w:rsidRDefault="00C8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D7F45"/>
    <w:multiLevelType w:val="hybridMultilevel"/>
    <w:tmpl w:val="98127F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3F42CE"/>
    <w:multiLevelType w:val="hybridMultilevel"/>
    <w:tmpl w:val="7B9A291E"/>
    <w:lvl w:ilvl="0" w:tplc="B6C2C074">
      <w:start w:val="1"/>
      <w:numFmt w:val="bullet"/>
      <w:lvlText w:val="·"/>
      <w:lvlJc w:val="left"/>
      <w:pPr>
        <w:ind w:left="-2880" w:hanging="360"/>
      </w:pPr>
      <w:rPr>
        <w:rFonts w:ascii="Cambria" w:hAnsi="Cambria" w:hint="default"/>
      </w:rPr>
    </w:lvl>
    <w:lvl w:ilvl="1" w:tplc="B6C2C074">
      <w:start w:val="1"/>
      <w:numFmt w:val="bullet"/>
      <w:lvlText w:val="·"/>
      <w:lvlJc w:val="left"/>
      <w:pPr>
        <w:ind w:left="-2160" w:hanging="360"/>
      </w:pPr>
      <w:rPr>
        <w:rFonts w:ascii="Cambria" w:hAnsi="Cambria" w:hint="default"/>
      </w:rPr>
    </w:lvl>
    <w:lvl w:ilvl="2" w:tplc="D65AC6AE">
      <w:start w:val="1"/>
      <w:numFmt w:val="bullet"/>
      <w:lvlText w:val="·"/>
      <w:lvlJc w:val="left"/>
      <w:pPr>
        <w:ind w:left="-1440" w:hanging="360"/>
      </w:pPr>
      <w:rPr>
        <w:rFonts w:ascii="Calibri" w:hAnsi="Calibri"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 w15:restartNumberingAfterBreak="0">
    <w:nsid w:val="5A1108C0"/>
    <w:multiLevelType w:val="hybridMultilevel"/>
    <w:tmpl w:val="EE0830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804583"/>
    <w:multiLevelType w:val="hybridMultilevel"/>
    <w:tmpl w:val="3BF45320"/>
    <w:lvl w:ilvl="0" w:tplc="B6C2C074">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7D38CA"/>
    <w:multiLevelType w:val="hybridMultilevel"/>
    <w:tmpl w:val="D7046C1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DC"/>
    <w:rsid w:val="00061BA9"/>
    <w:rsid w:val="00076853"/>
    <w:rsid w:val="0008033A"/>
    <w:rsid w:val="00087D5E"/>
    <w:rsid w:val="00100632"/>
    <w:rsid w:val="0011678F"/>
    <w:rsid w:val="00182F32"/>
    <w:rsid w:val="001B3EFD"/>
    <w:rsid w:val="001C156E"/>
    <w:rsid w:val="001D31E7"/>
    <w:rsid w:val="001D6FEB"/>
    <w:rsid w:val="00205BD1"/>
    <w:rsid w:val="00267E5B"/>
    <w:rsid w:val="0027129E"/>
    <w:rsid w:val="002730EA"/>
    <w:rsid w:val="002C35FB"/>
    <w:rsid w:val="003E613B"/>
    <w:rsid w:val="004A0E3E"/>
    <w:rsid w:val="00505636"/>
    <w:rsid w:val="005061E4"/>
    <w:rsid w:val="00507EF8"/>
    <w:rsid w:val="0058126F"/>
    <w:rsid w:val="006208D8"/>
    <w:rsid w:val="00653B65"/>
    <w:rsid w:val="006752E6"/>
    <w:rsid w:val="00675F88"/>
    <w:rsid w:val="006A02B0"/>
    <w:rsid w:val="006B10FA"/>
    <w:rsid w:val="006C74A6"/>
    <w:rsid w:val="006F3264"/>
    <w:rsid w:val="00776D5A"/>
    <w:rsid w:val="0079473B"/>
    <w:rsid w:val="007E73DC"/>
    <w:rsid w:val="00825785"/>
    <w:rsid w:val="00826E60"/>
    <w:rsid w:val="00873709"/>
    <w:rsid w:val="008C5ABB"/>
    <w:rsid w:val="008F3518"/>
    <w:rsid w:val="009E0118"/>
    <w:rsid w:val="00AC1422"/>
    <w:rsid w:val="00AC217E"/>
    <w:rsid w:val="00AE1D40"/>
    <w:rsid w:val="00AE2EE5"/>
    <w:rsid w:val="00AF020B"/>
    <w:rsid w:val="00B44340"/>
    <w:rsid w:val="00B91F88"/>
    <w:rsid w:val="00BD7786"/>
    <w:rsid w:val="00BF0AFD"/>
    <w:rsid w:val="00C01979"/>
    <w:rsid w:val="00C23454"/>
    <w:rsid w:val="00C406B2"/>
    <w:rsid w:val="00C8639F"/>
    <w:rsid w:val="00C97116"/>
    <w:rsid w:val="00D00819"/>
    <w:rsid w:val="00D40FF6"/>
    <w:rsid w:val="00D546F3"/>
    <w:rsid w:val="00D96C81"/>
    <w:rsid w:val="00DA689C"/>
    <w:rsid w:val="00DD47B1"/>
    <w:rsid w:val="00DF6B6D"/>
    <w:rsid w:val="00E0162C"/>
    <w:rsid w:val="00E12165"/>
    <w:rsid w:val="00E432E9"/>
    <w:rsid w:val="00E9220D"/>
    <w:rsid w:val="00EF4A81"/>
    <w:rsid w:val="00F921A7"/>
    <w:rsid w:val="00FA250B"/>
    <w:rsid w:val="00FC38BD"/>
    <w:rsid w:val="00FC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65C1"/>
  <w15:chartTrackingRefBased/>
  <w15:docId w15:val="{44310DB4-721D-C44D-8308-20764B60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32"/>
    <w:rPr>
      <w:rFonts w:ascii="Times New Roman" w:eastAsia="Times New Roman" w:hAnsi="Times New Roman" w:cs="Times New Roman"/>
    </w:rPr>
  </w:style>
  <w:style w:type="paragraph" w:styleId="Heading1">
    <w:name w:val="heading 1"/>
    <w:basedOn w:val="Normal"/>
    <w:link w:val="Heading1Char"/>
    <w:uiPriority w:val="9"/>
    <w:qFormat/>
    <w:rsid w:val="008257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3DC"/>
    <w:pPr>
      <w:tabs>
        <w:tab w:val="center" w:pos="4680"/>
        <w:tab w:val="right" w:pos="9360"/>
      </w:tabs>
    </w:pPr>
  </w:style>
  <w:style w:type="character" w:customStyle="1" w:styleId="HeaderChar">
    <w:name w:val="Header Char"/>
    <w:basedOn w:val="DefaultParagraphFont"/>
    <w:link w:val="Header"/>
    <w:uiPriority w:val="99"/>
    <w:rsid w:val="007E73DC"/>
  </w:style>
  <w:style w:type="paragraph" w:styleId="Footer">
    <w:name w:val="footer"/>
    <w:basedOn w:val="Normal"/>
    <w:link w:val="FooterChar"/>
    <w:uiPriority w:val="99"/>
    <w:unhideWhenUsed/>
    <w:rsid w:val="007E73DC"/>
    <w:pPr>
      <w:tabs>
        <w:tab w:val="center" w:pos="4680"/>
        <w:tab w:val="right" w:pos="9360"/>
      </w:tabs>
    </w:pPr>
  </w:style>
  <w:style w:type="character" w:customStyle="1" w:styleId="FooterChar">
    <w:name w:val="Footer Char"/>
    <w:basedOn w:val="DefaultParagraphFont"/>
    <w:link w:val="Footer"/>
    <w:uiPriority w:val="99"/>
    <w:rsid w:val="007E73DC"/>
  </w:style>
  <w:style w:type="character" w:styleId="Hyperlink">
    <w:name w:val="Hyperlink"/>
    <w:basedOn w:val="DefaultParagraphFont"/>
    <w:uiPriority w:val="99"/>
    <w:unhideWhenUsed/>
    <w:rsid w:val="007E73DC"/>
    <w:rPr>
      <w:color w:val="0563C1" w:themeColor="hyperlink"/>
      <w:u w:val="single"/>
    </w:rPr>
  </w:style>
  <w:style w:type="character" w:styleId="UnresolvedMention">
    <w:name w:val="Unresolved Mention"/>
    <w:basedOn w:val="DefaultParagraphFont"/>
    <w:uiPriority w:val="99"/>
    <w:semiHidden/>
    <w:unhideWhenUsed/>
    <w:rsid w:val="007E73DC"/>
    <w:rPr>
      <w:color w:val="605E5C"/>
      <w:shd w:val="clear" w:color="auto" w:fill="E1DFDD"/>
    </w:rPr>
  </w:style>
  <w:style w:type="table" w:styleId="TableGrid">
    <w:name w:val="Table Grid"/>
    <w:basedOn w:val="TableNormal"/>
    <w:uiPriority w:val="39"/>
    <w:rsid w:val="007E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008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00819"/>
    <w:pPr>
      <w:spacing w:after="200" w:line="276" w:lineRule="auto"/>
      <w:ind w:left="720"/>
      <w:contextualSpacing/>
    </w:pPr>
    <w:rPr>
      <w:rFonts w:eastAsiaTheme="minorEastAsia"/>
      <w:sz w:val="22"/>
      <w:szCs w:val="22"/>
    </w:rPr>
  </w:style>
  <w:style w:type="table" w:styleId="PlainTable1">
    <w:name w:val="Plain Table 1"/>
    <w:basedOn w:val="TableNormal"/>
    <w:uiPriority w:val="41"/>
    <w:rsid w:val="00D40F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182F32"/>
    <w:pPr>
      <w:spacing w:after="200" w:line="276" w:lineRule="auto"/>
    </w:pPr>
    <w:rPr>
      <w:rFonts w:ascii="Calibri" w:eastAsia="Calibri" w:hAnsi="Calibri" w:cs="Calibri"/>
      <w:color w:val="000000"/>
      <w:sz w:val="22"/>
      <w:szCs w:val="22"/>
    </w:rPr>
  </w:style>
  <w:style w:type="character" w:styleId="Emphasis">
    <w:name w:val="Emphasis"/>
    <w:basedOn w:val="DefaultParagraphFont"/>
    <w:uiPriority w:val="20"/>
    <w:qFormat/>
    <w:rsid w:val="00182F32"/>
    <w:rPr>
      <w:i/>
      <w:iCs/>
    </w:rPr>
  </w:style>
  <w:style w:type="table" w:styleId="TableGridLight">
    <w:name w:val="Grid Table Light"/>
    <w:basedOn w:val="TableNormal"/>
    <w:uiPriority w:val="40"/>
    <w:rsid w:val="00182F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82F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82578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53B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5728">
      <w:bodyDiv w:val="1"/>
      <w:marLeft w:val="0"/>
      <w:marRight w:val="0"/>
      <w:marTop w:val="0"/>
      <w:marBottom w:val="0"/>
      <w:divBdr>
        <w:top w:val="none" w:sz="0" w:space="0" w:color="auto"/>
        <w:left w:val="none" w:sz="0" w:space="0" w:color="auto"/>
        <w:bottom w:val="none" w:sz="0" w:space="0" w:color="auto"/>
        <w:right w:val="none" w:sz="0" w:space="0" w:color="auto"/>
      </w:divBdr>
    </w:div>
    <w:div w:id="357047408">
      <w:bodyDiv w:val="1"/>
      <w:marLeft w:val="0"/>
      <w:marRight w:val="0"/>
      <w:marTop w:val="0"/>
      <w:marBottom w:val="0"/>
      <w:divBdr>
        <w:top w:val="none" w:sz="0" w:space="0" w:color="auto"/>
        <w:left w:val="none" w:sz="0" w:space="0" w:color="auto"/>
        <w:bottom w:val="none" w:sz="0" w:space="0" w:color="auto"/>
        <w:right w:val="none" w:sz="0" w:space="0" w:color="auto"/>
      </w:divBdr>
    </w:div>
    <w:div w:id="386028829">
      <w:bodyDiv w:val="1"/>
      <w:marLeft w:val="0"/>
      <w:marRight w:val="0"/>
      <w:marTop w:val="0"/>
      <w:marBottom w:val="0"/>
      <w:divBdr>
        <w:top w:val="none" w:sz="0" w:space="0" w:color="auto"/>
        <w:left w:val="none" w:sz="0" w:space="0" w:color="auto"/>
        <w:bottom w:val="none" w:sz="0" w:space="0" w:color="auto"/>
        <w:right w:val="none" w:sz="0" w:space="0" w:color="auto"/>
      </w:divBdr>
    </w:div>
    <w:div w:id="395979827">
      <w:bodyDiv w:val="1"/>
      <w:marLeft w:val="0"/>
      <w:marRight w:val="0"/>
      <w:marTop w:val="0"/>
      <w:marBottom w:val="0"/>
      <w:divBdr>
        <w:top w:val="none" w:sz="0" w:space="0" w:color="auto"/>
        <w:left w:val="none" w:sz="0" w:space="0" w:color="auto"/>
        <w:bottom w:val="none" w:sz="0" w:space="0" w:color="auto"/>
        <w:right w:val="none" w:sz="0" w:space="0" w:color="auto"/>
      </w:divBdr>
      <w:divsChild>
        <w:div w:id="1593204293">
          <w:marLeft w:val="0"/>
          <w:marRight w:val="0"/>
          <w:marTop w:val="0"/>
          <w:marBottom w:val="0"/>
          <w:divBdr>
            <w:top w:val="none" w:sz="0" w:space="0" w:color="auto"/>
            <w:left w:val="none" w:sz="0" w:space="0" w:color="auto"/>
            <w:bottom w:val="none" w:sz="0" w:space="0" w:color="auto"/>
            <w:right w:val="none" w:sz="0" w:space="0" w:color="auto"/>
          </w:divBdr>
          <w:divsChild>
            <w:div w:id="1241526044">
              <w:marLeft w:val="0"/>
              <w:marRight w:val="0"/>
              <w:marTop w:val="0"/>
              <w:marBottom w:val="0"/>
              <w:divBdr>
                <w:top w:val="none" w:sz="0" w:space="0" w:color="auto"/>
                <w:left w:val="none" w:sz="0" w:space="0" w:color="auto"/>
                <w:bottom w:val="none" w:sz="0" w:space="0" w:color="auto"/>
                <w:right w:val="none" w:sz="0" w:space="0" w:color="auto"/>
              </w:divBdr>
              <w:divsChild>
                <w:div w:id="19168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0235">
      <w:bodyDiv w:val="1"/>
      <w:marLeft w:val="0"/>
      <w:marRight w:val="0"/>
      <w:marTop w:val="0"/>
      <w:marBottom w:val="0"/>
      <w:divBdr>
        <w:top w:val="none" w:sz="0" w:space="0" w:color="auto"/>
        <w:left w:val="none" w:sz="0" w:space="0" w:color="auto"/>
        <w:bottom w:val="none" w:sz="0" w:space="0" w:color="auto"/>
        <w:right w:val="none" w:sz="0" w:space="0" w:color="auto"/>
      </w:divBdr>
    </w:div>
    <w:div w:id="711196717">
      <w:bodyDiv w:val="1"/>
      <w:marLeft w:val="0"/>
      <w:marRight w:val="0"/>
      <w:marTop w:val="0"/>
      <w:marBottom w:val="0"/>
      <w:divBdr>
        <w:top w:val="none" w:sz="0" w:space="0" w:color="auto"/>
        <w:left w:val="none" w:sz="0" w:space="0" w:color="auto"/>
        <w:bottom w:val="none" w:sz="0" w:space="0" w:color="auto"/>
        <w:right w:val="none" w:sz="0" w:space="0" w:color="auto"/>
      </w:divBdr>
    </w:div>
    <w:div w:id="1009913081">
      <w:bodyDiv w:val="1"/>
      <w:marLeft w:val="0"/>
      <w:marRight w:val="0"/>
      <w:marTop w:val="0"/>
      <w:marBottom w:val="0"/>
      <w:divBdr>
        <w:top w:val="none" w:sz="0" w:space="0" w:color="auto"/>
        <w:left w:val="none" w:sz="0" w:space="0" w:color="auto"/>
        <w:bottom w:val="none" w:sz="0" w:space="0" w:color="auto"/>
        <w:right w:val="none" w:sz="0" w:space="0" w:color="auto"/>
      </w:divBdr>
    </w:div>
    <w:div w:id="1347177481">
      <w:bodyDiv w:val="1"/>
      <w:marLeft w:val="0"/>
      <w:marRight w:val="0"/>
      <w:marTop w:val="0"/>
      <w:marBottom w:val="0"/>
      <w:divBdr>
        <w:top w:val="none" w:sz="0" w:space="0" w:color="auto"/>
        <w:left w:val="none" w:sz="0" w:space="0" w:color="auto"/>
        <w:bottom w:val="none" w:sz="0" w:space="0" w:color="auto"/>
        <w:right w:val="none" w:sz="0" w:space="0" w:color="auto"/>
      </w:divBdr>
    </w:div>
    <w:div w:id="1431389321">
      <w:bodyDiv w:val="1"/>
      <w:marLeft w:val="0"/>
      <w:marRight w:val="0"/>
      <w:marTop w:val="0"/>
      <w:marBottom w:val="0"/>
      <w:divBdr>
        <w:top w:val="none" w:sz="0" w:space="0" w:color="auto"/>
        <w:left w:val="none" w:sz="0" w:space="0" w:color="auto"/>
        <w:bottom w:val="none" w:sz="0" w:space="0" w:color="auto"/>
        <w:right w:val="none" w:sz="0" w:space="0" w:color="auto"/>
      </w:divBdr>
      <w:divsChild>
        <w:div w:id="528421174">
          <w:marLeft w:val="0"/>
          <w:marRight w:val="0"/>
          <w:marTop w:val="0"/>
          <w:marBottom w:val="0"/>
          <w:divBdr>
            <w:top w:val="none" w:sz="0" w:space="0" w:color="auto"/>
            <w:left w:val="none" w:sz="0" w:space="0" w:color="auto"/>
            <w:bottom w:val="none" w:sz="0" w:space="0" w:color="auto"/>
            <w:right w:val="none" w:sz="0" w:space="0" w:color="auto"/>
          </w:divBdr>
          <w:divsChild>
            <w:div w:id="1718972344">
              <w:marLeft w:val="0"/>
              <w:marRight w:val="0"/>
              <w:marTop w:val="0"/>
              <w:marBottom w:val="0"/>
              <w:divBdr>
                <w:top w:val="none" w:sz="0" w:space="0" w:color="auto"/>
                <w:left w:val="none" w:sz="0" w:space="0" w:color="auto"/>
                <w:bottom w:val="none" w:sz="0" w:space="0" w:color="auto"/>
                <w:right w:val="none" w:sz="0" w:space="0" w:color="auto"/>
              </w:divBdr>
              <w:divsChild>
                <w:div w:id="1847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7664">
      <w:bodyDiv w:val="1"/>
      <w:marLeft w:val="0"/>
      <w:marRight w:val="0"/>
      <w:marTop w:val="0"/>
      <w:marBottom w:val="0"/>
      <w:divBdr>
        <w:top w:val="none" w:sz="0" w:space="0" w:color="auto"/>
        <w:left w:val="none" w:sz="0" w:space="0" w:color="auto"/>
        <w:bottom w:val="none" w:sz="0" w:space="0" w:color="auto"/>
        <w:right w:val="none" w:sz="0" w:space="0" w:color="auto"/>
      </w:divBdr>
    </w:div>
    <w:div w:id="1662924716">
      <w:bodyDiv w:val="1"/>
      <w:marLeft w:val="0"/>
      <w:marRight w:val="0"/>
      <w:marTop w:val="0"/>
      <w:marBottom w:val="0"/>
      <w:divBdr>
        <w:top w:val="none" w:sz="0" w:space="0" w:color="auto"/>
        <w:left w:val="none" w:sz="0" w:space="0" w:color="auto"/>
        <w:bottom w:val="none" w:sz="0" w:space="0" w:color="auto"/>
        <w:right w:val="none" w:sz="0" w:space="0" w:color="auto"/>
      </w:divBdr>
      <w:divsChild>
        <w:div w:id="691998520">
          <w:marLeft w:val="0"/>
          <w:marRight w:val="0"/>
          <w:marTop w:val="0"/>
          <w:marBottom w:val="0"/>
          <w:divBdr>
            <w:top w:val="none" w:sz="0" w:space="0" w:color="auto"/>
            <w:left w:val="none" w:sz="0" w:space="0" w:color="auto"/>
            <w:bottom w:val="none" w:sz="0" w:space="0" w:color="auto"/>
            <w:right w:val="none" w:sz="0" w:space="0" w:color="auto"/>
          </w:divBdr>
          <w:divsChild>
            <w:div w:id="1979139722">
              <w:marLeft w:val="0"/>
              <w:marRight w:val="0"/>
              <w:marTop w:val="0"/>
              <w:marBottom w:val="0"/>
              <w:divBdr>
                <w:top w:val="none" w:sz="0" w:space="0" w:color="auto"/>
                <w:left w:val="none" w:sz="0" w:space="0" w:color="auto"/>
                <w:bottom w:val="none" w:sz="0" w:space="0" w:color="auto"/>
                <w:right w:val="none" w:sz="0" w:space="0" w:color="auto"/>
              </w:divBdr>
              <w:divsChild>
                <w:div w:id="5429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3991">
      <w:bodyDiv w:val="1"/>
      <w:marLeft w:val="0"/>
      <w:marRight w:val="0"/>
      <w:marTop w:val="0"/>
      <w:marBottom w:val="0"/>
      <w:divBdr>
        <w:top w:val="none" w:sz="0" w:space="0" w:color="auto"/>
        <w:left w:val="none" w:sz="0" w:space="0" w:color="auto"/>
        <w:bottom w:val="none" w:sz="0" w:space="0" w:color="auto"/>
        <w:right w:val="none" w:sz="0" w:space="0" w:color="auto"/>
      </w:divBdr>
    </w:div>
    <w:div w:id="1778133098">
      <w:bodyDiv w:val="1"/>
      <w:marLeft w:val="0"/>
      <w:marRight w:val="0"/>
      <w:marTop w:val="0"/>
      <w:marBottom w:val="0"/>
      <w:divBdr>
        <w:top w:val="none" w:sz="0" w:space="0" w:color="auto"/>
        <w:left w:val="none" w:sz="0" w:space="0" w:color="auto"/>
        <w:bottom w:val="none" w:sz="0" w:space="0" w:color="auto"/>
        <w:right w:val="none" w:sz="0" w:space="0" w:color="auto"/>
      </w:divBdr>
    </w:div>
    <w:div w:id="1827357562">
      <w:bodyDiv w:val="1"/>
      <w:marLeft w:val="0"/>
      <w:marRight w:val="0"/>
      <w:marTop w:val="0"/>
      <w:marBottom w:val="0"/>
      <w:divBdr>
        <w:top w:val="none" w:sz="0" w:space="0" w:color="auto"/>
        <w:left w:val="none" w:sz="0" w:space="0" w:color="auto"/>
        <w:bottom w:val="none" w:sz="0" w:space="0" w:color="auto"/>
        <w:right w:val="none" w:sz="0" w:space="0" w:color="auto"/>
      </w:divBdr>
      <w:divsChild>
        <w:div w:id="479427625">
          <w:marLeft w:val="0"/>
          <w:marRight w:val="0"/>
          <w:marTop w:val="0"/>
          <w:marBottom w:val="0"/>
          <w:divBdr>
            <w:top w:val="none" w:sz="0" w:space="0" w:color="auto"/>
            <w:left w:val="none" w:sz="0" w:space="0" w:color="auto"/>
            <w:bottom w:val="none" w:sz="0" w:space="0" w:color="auto"/>
            <w:right w:val="none" w:sz="0" w:space="0" w:color="auto"/>
          </w:divBdr>
          <w:divsChild>
            <w:div w:id="1965231309">
              <w:marLeft w:val="0"/>
              <w:marRight w:val="0"/>
              <w:marTop w:val="0"/>
              <w:marBottom w:val="0"/>
              <w:divBdr>
                <w:top w:val="none" w:sz="0" w:space="0" w:color="auto"/>
                <w:left w:val="none" w:sz="0" w:space="0" w:color="auto"/>
                <w:bottom w:val="none" w:sz="0" w:space="0" w:color="auto"/>
                <w:right w:val="none" w:sz="0" w:space="0" w:color="auto"/>
              </w:divBdr>
              <w:divsChild>
                <w:div w:id="156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orestsdialogue.org/dialogue/mangai-landscape-land-use-dialog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eveland.com/opinion/index.ssf/2017/05/americans_arent_quitters_-_sta.html" TargetMode="External"/><Relationship Id="rId4" Type="http://schemas.openxmlformats.org/officeDocument/2006/relationships/settings" Target="settings.xml"/><Relationship Id="rId9" Type="http://schemas.openxmlformats.org/officeDocument/2006/relationships/hyperlink" Target="https://environment.yale.edu/news/article/forest-dialogues-examines-challenge-of-deforestation-free-development-in-ga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5349-531E-7D4E-9769-589C11C3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Sullivan</dc:creator>
  <cp:keywords/>
  <dc:description/>
  <cp:lastModifiedBy>Megan Sullivan</cp:lastModifiedBy>
  <cp:revision>5</cp:revision>
  <dcterms:created xsi:type="dcterms:W3CDTF">2021-07-04T22:16:00Z</dcterms:created>
  <dcterms:modified xsi:type="dcterms:W3CDTF">2021-07-04T22:33:00Z</dcterms:modified>
</cp:coreProperties>
</file>